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85216C"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w:t>
      </w:r>
      <w:proofErr w:type="spellStart"/>
      <w:r w:rsidRPr="004D36C6">
        <w:rPr>
          <w:rFonts w:asciiTheme="minorHAnsi" w:eastAsia="Times New Roman" w:hAnsiTheme="minorHAnsi" w:cs="Times New Roman"/>
          <w:lang w:val="fr-FR" w:eastAsia="fr-FR"/>
        </w:rPr>
        <w:t>CoDT</w:t>
      </w:r>
      <w:proofErr w:type="spellEnd"/>
      <w:r w:rsidRPr="004D36C6">
        <w:rPr>
          <w:rFonts w:asciiTheme="minorHAnsi" w:eastAsia="Times New Roman" w:hAnsiTheme="minorHAnsi" w:cs="Times New Roman"/>
          <w:lang w:val="fr-FR" w:eastAsia="fr-FR"/>
        </w:rPr>
        <w: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tblPr>
      <w:tblGrid>
        <w:gridCol w:w="1519"/>
        <w:gridCol w:w="1577"/>
        <w:gridCol w:w="1577"/>
        <w:gridCol w:w="1579"/>
        <w:gridCol w:w="1581"/>
        <w:gridCol w:w="1455"/>
      </w:tblGrid>
      <w:tr w:rsidR="0075737F" w:rsidRPr="0075737F" w:rsidTr="00D06AAF">
        <w:trPr>
          <w:cnfStyle w:val="100000000000"/>
          <w:trHeight w:val="429"/>
        </w:trPr>
        <w:tc>
          <w:tcPr>
            <w:cnfStyle w:val="00100000010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trPr>
        <w:tc>
          <w:tcPr>
            <w:cnfStyle w:val="00100000000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D06AAF">
        <w:tc>
          <w:tcPr>
            <w:cnfStyle w:val="00100000000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D06AAF">
        <w:trPr>
          <w:cnfStyle w:val="000000100000"/>
        </w:trPr>
        <w:tc>
          <w:tcPr>
            <w:cnfStyle w:val="00100000000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rPr>
                <w:rFonts w:asciiTheme="minorHAnsi" w:eastAsiaTheme="minorEastAsia" w:hAnsiTheme="minorHAnsi" w:cstheme="minorBidi"/>
                <w:color w:val="auto"/>
              </w:rPr>
            </w:pPr>
          </w:p>
        </w:tc>
        <w:tc>
          <w:tcPr>
            <w:tcW w:w="849" w:type="pct"/>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r w:rsidR="0075737F" w:rsidRPr="0075737F" w:rsidTr="00D06AAF">
        <w:tc>
          <w:tcPr>
            <w:cnfStyle w:val="00100000000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rPr>
                <w:rFonts w:asciiTheme="minorHAnsi" w:eastAsiaTheme="minorEastAsia" w:hAnsiTheme="minorHAnsi" w:cstheme="minorBidi"/>
                <w:color w:val="auto"/>
              </w:rPr>
            </w:pPr>
          </w:p>
        </w:tc>
        <w:tc>
          <w:tcPr>
            <w:tcW w:w="849" w:type="pct"/>
          </w:tcPr>
          <w:p w:rsidR="0075737F" w:rsidRPr="0075737F" w:rsidRDefault="0075737F" w:rsidP="00D06AAF">
            <w:pPr>
              <w:cnfStyle w:val="000000000000"/>
              <w:rPr>
                <w:rFonts w:asciiTheme="minorHAnsi" w:eastAsiaTheme="minorEastAsia" w:hAnsiTheme="minorHAnsi" w:cstheme="minorBidi"/>
                <w:color w:val="auto"/>
              </w:rPr>
            </w:pPr>
          </w:p>
        </w:tc>
        <w:tc>
          <w:tcPr>
            <w:tcW w:w="850" w:type="pct"/>
          </w:tcPr>
          <w:p w:rsidR="0075737F" w:rsidRPr="0075737F" w:rsidRDefault="0075737F" w:rsidP="00D06AAF">
            <w:pPr>
              <w:cnfStyle w:val="00000000000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rPr>
                <w:rFonts w:asciiTheme="minorHAnsi" w:eastAsiaTheme="minorEastAsia" w:hAnsiTheme="minorHAnsi" w:cstheme="minorBidi"/>
                <w:color w:val="auto"/>
              </w:rPr>
            </w:pPr>
          </w:p>
        </w:tc>
      </w:tr>
      <w:tr w:rsidR="0075737F" w:rsidRPr="0075737F" w:rsidTr="00D06AAF">
        <w:trPr>
          <w:cnfStyle w:val="000000100000"/>
        </w:trPr>
        <w:tc>
          <w:tcPr>
            <w:cnfStyle w:val="00100000000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981DB3">
        <w:rPr>
          <w:rFonts w:asciiTheme="minorHAnsi" w:hAnsiTheme="minorHAnsi"/>
          <w:b/>
          <w:color w:val="FF0000"/>
        </w:rPr>
        <w:t>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981DB3">
        <w:t>……………………….</w:t>
      </w:r>
      <w:r w:rsidRPr="0075737F">
        <w:t>à….</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 xml:space="preserve">Site - monument - ensemble architectural - inscrit sur la liste de sauvegarde - classé - soumis provisoirement aux effets du classement - figurant sur la liste du patrimoine immobilier exceptionnel en vertu du </w:t>
      </w:r>
      <w:r w:rsidRPr="0075737F">
        <w:rPr>
          <w:u w:val="single"/>
        </w:rPr>
        <w:t>Code wallon du patrimoine</w:t>
      </w:r>
      <w:r w:rsidRPr="0075737F">
        <w:t xml:space="preserve"> … ou soumis à des </w:t>
      </w:r>
      <w:r w:rsidRPr="0075737F">
        <w:rPr>
          <w:u w:val="single"/>
        </w:rPr>
        <w:t>mesures similaire</w:t>
      </w:r>
      <w:r w:rsidR="001127BE">
        <w:rPr>
          <w:u w:val="single"/>
        </w:rPr>
        <w:t>s</w:t>
      </w:r>
      <w:r w:rsidRPr="0075737F">
        <w:rPr>
          <w:u w:val="single"/>
        </w:rPr>
        <w:t xml:space="preserve"> en région de langue allemande</w:t>
      </w:r>
      <w:r w:rsidRPr="0075737F">
        <w:t>……………………..</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 xml:space="preserve">Bien situé dans une zone de protection - repris à l’inventaire du patrimoine archéologique - en vertu du </w:t>
      </w:r>
      <w:r w:rsidRPr="0075737F">
        <w:rPr>
          <w:u w:val="single"/>
        </w:rPr>
        <w:t>Code</w:t>
      </w:r>
      <w:r w:rsidR="00242358">
        <w:rPr>
          <w:u w:val="single"/>
        </w:rPr>
        <w:t xml:space="preserve"> wallon</w:t>
      </w:r>
      <w:r w:rsidRPr="0075737F">
        <w:rPr>
          <w:u w:val="single"/>
        </w:rPr>
        <w:t xml:space="preserve"> du patrimoine</w:t>
      </w:r>
      <w:r w:rsidRPr="0075737F">
        <w:t>… </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w:t>
      </w:r>
      <w:proofErr w:type="spellStart"/>
      <w:r w:rsidRPr="0075737F">
        <w:rPr>
          <w:color w:val="000000"/>
        </w:rPr>
        <w:t>Natura</w:t>
      </w:r>
      <w:proofErr w:type="spellEnd"/>
      <w:r w:rsidRPr="0075737F">
        <w:rPr>
          <w:color w:val="000000"/>
        </w:rPr>
        <w:t xml:space="preserve">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277A0B" w:rsidRDefault="00277A0B">
      <w:pP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br w:type="page"/>
      </w: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proofErr w:type="gramStart"/>
      <w:r w:rsidR="00401AA3" w:rsidRPr="00242358">
        <w:rPr>
          <w:rStyle w:val="Style135pt"/>
          <w:rFonts w:asciiTheme="minorHAnsi" w:hAnsiTheme="minorHAnsi"/>
          <w:sz w:val="22"/>
          <w:szCs w:val="22"/>
          <w:u w:val="single"/>
        </w:rPr>
        <w:t>du</w:t>
      </w:r>
      <w:proofErr w:type="gramEnd"/>
      <w:r w:rsidR="00401AA3" w:rsidRPr="00242358">
        <w:rPr>
          <w:rStyle w:val="Style135pt"/>
          <w:rFonts w:asciiTheme="minorHAnsi" w:hAnsiTheme="minorHAnsi"/>
          <w:sz w:val="22"/>
          <w:szCs w:val="22"/>
          <w:u w:val="single"/>
        </w:rPr>
        <w:t xml:space="preserve"> </w:t>
      </w:r>
      <w:proofErr w:type="spellStart"/>
      <w:r w:rsidR="00401AA3" w:rsidRPr="00242358">
        <w:rPr>
          <w:rStyle w:val="Style135pt"/>
          <w:rFonts w:asciiTheme="minorHAnsi" w:hAnsiTheme="minorHAnsi"/>
          <w:sz w:val="22"/>
          <w:szCs w:val="22"/>
          <w:u w:val="single"/>
        </w:rPr>
        <w:t>CoDT</w:t>
      </w:r>
      <w:proofErr w:type="spellEnd"/>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B03DB2" w:rsidRDefault="00B03DB2" w:rsidP="00B03DB2">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val="fr-FR" w:eastAsia="fr-FR"/>
        </w:rPr>
      </w:pPr>
      <w:r w:rsidRPr="00D66DBD">
        <w:rPr>
          <w:rStyle w:val="Style135pt"/>
          <w:rFonts w:asciiTheme="minorHAnsi" w:eastAsia="Times New Roman" w:hAnsiTheme="minorHAnsi" w:cs="Times New Roman"/>
          <w:sz w:val="22"/>
          <w:lang w:val="fr-FR" w:eastAsia="fr-FR"/>
        </w:rPr>
        <w:t>Vérifier les données relatives au bien inscrites dans la banque de données au sens de l’article 10 du décret du 5 décembre 2008 relatif à la gestion des sols</w:t>
      </w:r>
    </w:p>
    <w:p w:rsidR="00D226B6" w:rsidRPr="00D66DBD" w:rsidRDefault="00D226B6" w:rsidP="00B03DB2">
      <w:pPr>
        <w:pBdr>
          <w:top w:val="single" w:sz="4" w:space="1" w:color="auto"/>
          <w:left w:val="single" w:sz="4" w:space="4" w:color="auto"/>
          <w:bottom w:val="single" w:sz="4" w:space="1" w:color="auto"/>
          <w:right w:val="single" w:sz="4" w:space="4" w:color="auto"/>
        </w:pBdr>
        <w:jc w:val="both"/>
        <w:rPr>
          <w:rStyle w:val="Style135pt"/>
          <w:sz w:val="22"/>
          <w:lang w:eastAsia="fr-FR"/>
        </w:rPr>
      </w:pPr>
      <w:r>
        <w:rPr>
          <w:rStyle w:val="Style135pt"/>
          <w:rFonts w:asciiTheme="minorHAnsi" w:eastAsia="Times New Roman" w:hAnsiTheme="minorHAnsi" w:cs="Times New Roman"/>
          <w:sz w:val="22"/>
          <w:lang w:val="fr-FR" w:eastAsia="fr-FR"/>
        </w:rPr>
        <w:t>Joindre en annexe, les documents requis en application du décret du 5 décembre 2008 relatif à la gestion des sols et de ses arrêtés d’application</w:t>
      </w:r>
    </w:p>
    <w:p w:rsidR="00F6228C" w:rsidRPr="00F6228C" w:rsidRDefault="00F6228C" w:rsidP="00F6228C">
      <w:pPr>
        <w:jc w:val="both"/>
        <w:rPr>
          <w:rFonts w:asciiTheme="minorHAnsi" w:eastAsia="Times New Roman" w:hAnsiTheme="minorHAnsi" w:cs="Times New Roman"/>
          <w:b/>
          <w:lang w:val="fr-FR"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277A0B" w:rsidRDefault="00277A0B">
      <w:pP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br w:type="page"/>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B03DB2"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en quatre exemplaires  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85216C"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Pr>
          <w:rFonts w:asciiTheme="minorHAnsi" w:eastAsia="Times New Roman" w:hAnsiTheme="minorHAnsi" w:cs="Times New Roman"/>
          <w:bCs/>
          <w:lang w:val="fr-FR" w:eastAsia="fr-FR"/>
        </w:rPr>
      </w:r>
      <w:r>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85216C"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85216C"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l’orientation</w:t>
      </w:r>
      <w:proofErr w:type="gramEnd"/>
      <w:r w:rsidR="00DD0E85" w:rsidRPr="00265662">
        <w:rPr>
          <w:rFonts w:asciiTheme="minorHAnsi" w:eastAsia="Times New Roman" w:hAnsiTheme="minorHAnsi" w:cs="Times New Roman"/>
          <w:lang w:val="fr-FR" w:eastAsia="fr-FR"/>
        </w:rPr>
        <w:t> ;</w:t>
      </w:r>
    </w:p>
    <w:p w:rsidR="00DD0E85" w:rsidRPr="00265662" w:rsidRDefault="0085216C"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w:t>
      </w:r>
      <w:proofErr w:type="gramEnd"/>
      <w:r w:rsidR="00DD0E85" w:rsidRPr="00265662">
        <w:rPr>
          <w:rFonts w:asciiTheme="minorHAnsi" w:eastAsia="Times New Roman" w:hAnsiTheme="minorHAnsi" w:cs="Times New Roman"/>
          <w:lang w:val="fr-FR" w:eastAsia="fr-FR"/>
        </w:rPr>
        <w:t xml:space="preserve">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85216C"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85216C">
        <w:rPr>
          <w:rFonts w:asciiTheme="minorHAnsi" w:eastAsia="Times New Roman" w:hAnsiTheme="minorHAnsi" w:cs="Times New Roman"/>
          <w:lang w:val="fr-FR" w:eastAsia="fr-FR"/>
        </w:rPr>
      </w:r>
      <w:r w:rsidR="0085216C">
        <w:rPr>
          <w:rFonts w:asciiTheme="minorHAnsi" w:eastAsia="Times New Roman" w:hAnsiTheme="minorHAnsi" w:cs="Times New Roman"/>
          <w:lang w:val="fr-FR" w:eastAsia="fr-FR"/>
        </w:rPr>
        <w:fldChar w:fldCharType="separate"/>
      </w:r>
      <w:r w:rsidR="0085216C"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85216C"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85216C"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l'orientation</w:t>
      </w:r>
      <w:proofErr w:type="gramEnd"/>
      <w:r w:rsidR="00DD0E85" w:rsidRPr="00265662">
        <w:rPr>
          <w:rFonts w:asciiTheme="minorHAnsi" w:eastAsia="Times New Roman" w:hAnsiTheme="minorHAnsi" w:cs="Times New Roman"/>
          <w:lang w:val="fr-FR" w:eastAsia="fr-FR"/>
        </w:rPr>
        <w:t> ;</w:t>
      </w:r>
    </w:p>
    <w:p w:rsidR="00DD0E85" w:rsidRPr="00265662" w:rsidRDefault="0085216C"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w:t>
      </w:r>
      <w:proofErr w:type="gramEnd"/>
      <w:r w:rsidR="00DD0E85" w:rsidRPr="00265662">
        <w:rPr>
          <w:rFonts w:asciiTheme="minorHAnsi" w:eastAsia="Times New Roman" w:hAnsiTheme="minorHAnsi" w:cs="Times New Roman"/>
          <w:lang w:val="fr-FR" w:eastAsia="fr-FR"/>
        </w:rPr>
        <w:t xml:space="preserve"> voirie de desserte cotée avec indication de son statut juridique ;</w:t>
      </w:r>
    </w:p>
    <w:p w:rsidR="00DD0E85" w:rsidRPr="00265662" w:rsidRDefault="0085216C"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l'implantation</w:t>
      </w:r>
      <w:proofErr w:type="gramEnd"/>
      <w:r w:rsidR="00DD0E85" w:rsidRPr="00265662">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DD0E85" w:rsidRPr="00265662" w:rsidRDefault="0085216C"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85216C"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l'indication</w:t>
      </w:r>
      <w:proofErr w:type="gramEnd"/>
      <w:r w:rsidR="00DD0E85" w:rsidRPr="00265662">
        <w:rPr>
          <w:rFonts w:asciiTheme="minorHAnsi" w:eastAsia="Times New Roman" w:hAnsiTheme="minorHAnsi" w:cs="Times New Roman"/>
          <w:lang w:val="fr-FR" w:eastAsia="fr-FR"/>
        </w:rPr>
        <w:t xml:space="preserve">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85216C"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85216C"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deux</w:t>
      </w:r>
      <w:proofErr w:type="gramEnd"/>
      <w:r w:rsidR="00DD0E85" w:rsidRPr="00265662">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DD0E85" w:rsidRPr="00265662" w:rsidRDefault="0085216C"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au</w:t>
      </w:r>
      <w:proofErr w:type="gramEnd"/>
      <w:r w:rsidR="00DD0E85" w:rsidRPr="00265662">
        <w:rPr>
          <w:rFonts w:asciiTheme="minorHAnsi" w:eastAsia="Times New Roman" w:hAnsiTheme="minorHAnsi" w:cs="Times New Roman"/>
          <w:lang w:val="fr-FR" w:eastAsia="fr-FR"/>
        </w:rPr>
        <w:t xml:space="preserve"> moins trois prises de vues différentes afin de visualiser les limites du bien concerné et les constructions voisines ;</w:t>
      </w:r>
    </w:p>
    <w:p w:rsidR="00DD0E85" w:rsidRPr="00265662" w:rsidRDefault="0085216C"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85216C"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rapport qui comprend : </w:t>
      </w:r>
    </w:p>
    <w:p w:rsidR="00DD0E85" w:rsidRPr="00265662" w:rsidRDefault="0085216C"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85216C"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FC4EC1" w:rsidRPr="003050B0">
        <w:rPr>
          <w:rFonts w:asciiTheme="minorHAnsi" w:eastAsia="Times New Roman" w:hAnsiTheme="minorHAnsi" w:cs="Times New Roman"/>
          <w:color w:val="auto"/>
          <w:w w:val="100"/>
          <w:kern w:val="0"/>
          <w:sz w:val="22"/>
          <w:szCs w:val="22"/>
          <w:lang w:eastAsia="fr-FR" w:bidi="ar-SA"/>
        </w:rPr>
        <w:t>les</w:t>
      </w:r>
      <w:proofErr w:type="gramEnd"/>
      <w:r w:rsidR="00FC4EC1" w:rsidRPr="003050B0">
        <w:rPr>
          <w:rFonts w:asciiTheme="minorHAnsi" w:eastAsia="Times New Roman" w:hAnsiTheme="minorHAnsi" w:cs="Times New Roman"/>
          <w:color w:val="auto"/>
          <w:w w:val="100"/>
          <w:kern w:val="0"/>
          <w:sz w:val="22"/>
          <w:szCs w:val="22"/>
          <w:lang w:eastAsia="fr-FR" w:bidi="ar-SA"/>
        </w:rPr>
        <w:t xml:space="preserve">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85216C"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w:t>
      </w:r>
      <w:proofErr w:type="gramEnd"/>
      <w:r w:rsidR="00DD0E85" w:rsidRPr="00265662">
        <w:rPr>
          <w:rFonts w:asciiTheme="minorHAnsi" w:eastAsia="Times New Roman" w:hAnsiTheme="minorHAnsi" w:cs="Times New Roman"/>
          <w:color w:val="auto"/>
          <w:kern w:val="0"/>
          <w:sz w:val="22"/>
          <w:szCs w:val="22"/>
          <w:lang w:eastAsia="fr-FR" w:bidi="ar-SA"/>
        </w:rPr>
        <w:t xml:space="preserve"> réseau viaire; </w:t>
      </w:r>
    </w:p>
    <w:p w:rsidR="00DD0E85" w:rsidRPr="00265662" w:rsidRDefault="0085216C"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aux</w:t>
      </w:r>
      <w:proofErr w:type="gramEnd"/>
      <w:r w:rsidR="00DD0E85" w:rsidRPr="00265662">
        <w:rPr>
          <w:rFonts w:asciiTheme="minorHAnsi" w:eastAsia="Times New Roman" w:hAnsiTheme="minorHAnsi" w:cs="Times New Roman"/>
          <w:color w:val="auto"/>
          <w:kern w:val="0"/>
          <w:sz w:val="22"/>
          <w:szCs w:val="22"/>
          <w:lang w:eastAsia="fr-FR" w:bidi="ar-SA"/>
        </w:rPr>
        <w:t xml:space="preserve"> infrastructures et réseaux techniques, ainsi qu’à la gestion des eaux usées et des eaux de ruissellement; </w:t>
      </w:r>
    </w:p>
    <w:p w:rsidR="00DD0E85" w:rsidRPr="00265662" w:rsidRDefault="0085216C"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aux</w:t>
      </w:r>
      <w:proofErr w:type="gramEnd"/>
      <w:r w:rsidR="00DD0E85" w:rsidRPr="00265662">
        <w:rPr>
          <w:rFonts w:asciiTheme="minorHAnsi" w:eastAsia="Times New Roman" w:hAnsiTheme="minorHAnsi" w:cs="Times New Roman"/>
          <w:color w:val="auto"/>
          <w:kern w:val="0"/>
          <w:sz w:val="22"/>
          <w:szCs w:val="22"/>
          <w:lang w:eastAsia="fr-FR" w:bidi="ar-SA"/>
        </w:rPr>
        <w:t xml:space="preserve"> espaces publics et aux espaces verts;</w:t>
      </w:r>
    </w:p>
    <w:p w:rsidR="00DD0E85" w:rsidRPr="00265662" w:rsidRDefault="0085216C"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au</w:t>
      </w:r>
      <w:proofErr w:type="gramEnd"/>
      <w:r w:rsidR="00DD0E85" w:rsidRPr="00265662">
        <w:rPr>
          <w:rFonts w:asciiTheme="minorHAnsi" w:eastAsia="Times New Roman" w:hAnsiTheme="minorHAnsi" w:cs="Times New Roman"/>
          <w:color w:val="auto"/>
          <w:kern w:val="0"/>
          <w:sz w:val="22"/>
          <w:szCs w:val="22"/>
          <w:lang w:eastAsia="fr-FR" w:bidi="ar-SA"/>
        </w:rPr>
        <w:t xml:space="preserve"> parcellaire et aux affectations;</w:t>
      </w:r>
    </w:p>
    <w:p w:rsidR="00DD0E85" w:rsidRPr="00265662" w:rsidRDefault="0085216C"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à</w:t>
      </w:r>
      <w:proofErr w:type="gramEnd"/>
      <w:r w:rsidR="00DD0E85" w:rsidRPr="00265662">
        <w:rPr>
          <w:rFonts w:asciiTheme="minorHAnsi" w:eastAsia="Times New Roman" w:hAnsiTheme="minorHAnsi" w:cs="Times New Roman"/>
          <w:color w:val="auto"/>
          <w:kern w:val="0"/>
          <w:sz w:val="22"/>
          <w:szCs w:val="22"/>
          <w:lang w:eastAsia="fr-FR" w:bidi="ar-SA"/>
        </w:rPr>
        <w:t xml:space="preserve"> l’implantation et à la hauteur des constructions et des ouvrages, aux voiries et aux espaces publics ainsi qu’à l’intégration des équipements techniques; </w:t>
      </w:r>
    </w:p>
    <w:p w:rsidR="00DD0E85" w:rsidRPr="00265662" w:rsidRDefault="0085216C"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Pr>
          <w:rFonts w:asciiTheme="minorHAnsi" w:eastAsia="Times New Roman" w:hAnsiTheme="minorHAnsi" w:cs="Times New Roman"/>
          <w:iCs/>
          <w:sz w:val="22"/>
          <w:szCs w:val="22"/>
          <w:lang w:eastAsia="fr-FR"/>
        </w:rPr>
      </w:r>
      <w:r>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proofErr w:type="gramStart"/>
      <w:r w:rsidR="00DD0E85" w:rsidRPr="00265662">
        <w:rPr>
          <w:rFonts w:asciiTheme="minorHAnsi" w:eastAsia="Times New Roman" w:hAnsiTheme="minorHAnsi" w:cs="Times New Roman"/>
          <w:color w:val="auto"/>
          <w:kern w:val="0"/>
          <w:sz w:val="22"/>
          <w:szCs w:val="22"/>
          <w:lang w:eastAsia="fr-FR" w:bidi="ar-SA"/>
        </w:rPr>
        <w:t>à</w:t>
      </w:r>
      <w:proofErr w:type="gramEnd"/>
      <w:r w:rsidR="00DD0E85" w:rsidRPr="00265662">
        <w:rPr>
          <w:rFonts w:asciiTheme="minorHAnsi" w:eastAsia="Times New Roman" w:hAnsiTheme="minorHAnsi" w:cs="Times New Roman"/>
          <w:color w:val="auto"/>
          <w:kern w:val="0"/>
          <w:sz w:val="22"/>
          <w:szCs w:val="22"/>
          <w:lang w:eastAsia="fr-FR" w:bidi="ar-SA"/>
        </w:rPr>
        <w:t xml:space="preserve">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85216C"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iCs/>
          <w:lang w:val="fr-FR" w:eastAsia="fr-FR"/>
        </w:rPr>
        <w:t>un</w:t>
      </w:r>
      <w:proofErr w:type="gramEnd"/>
      <w:r w:rsidR="00DD0E85" w:rsidRPr="00265662">
        <w:rPr>
          <w:rFonts w:asciiTheme="minorHAnsi" w:eastAsia="Times New Roman" w:hAnsiTheme="minorHAnsi" w:cs="Times New Roman"/>
          <w:iCs/>
          <w:lang w:val="fr-FR" w:eastAsia="fr-FR"/>
        </w:rPr>
        <w:t xml:space="preserve">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85216C"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l'occupation</w:t>
      </w:r>
      <w:proofErr w:type="gramEnd"/>
      <w:r w:rsidR="00DD0E85" w:rsidRPr="00265662">
        <w:rPr>
          <w:rFonts w:asciiTheme="minorHAnsi" w:eastAsia="Times New Roman" w:hAnsiTheme="minorHAnsi" w:cs="Times New Roman"/>
          <w:lang w:val="fr-FR" w:eastAsia="fr-FR"/>
        </w:rPr>
        <w:t xml:space="preserve">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85216C"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limites cotées de la parcelle concernée et les courbes de niveau ;</w:t>
      </w:r>
    </w:p>
    <w:p w:rsidR="00DD0E85" w:rsidRPr="00265662" w:rsidRDefault="0085216C"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numérotage des parcelles et les noms des propriétaires des parcelles limitrophes ;</w:t>
      </w:r>
    </w:p>
    <w:p w:rsidR="00DD0E85" w:rsidRPr="00265662" w:rsidRDefault="0085216C"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servitudes du fait de l'homme sur le terrain ;</w:t>
      </w:r>
    </w:p>
    <w:p w:rsidR="00DD0E85" w:rsidRPr="00265662" w:rsidRDefault="0085216C"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 tracé des infrastructures de transport de fluide et d’énergie qui traversent le ou les biens concernés ; </w:t>
      </w:r>
    </w:p>
    <w:p w:rsidR="00DD0E85" w:rsidRPr="00265662" w:rsidRDefault="0085216C"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alignement des voies de desserte ainsi que leur largeur totale, la largeur et la nature du revêtement ;</w:t>
      </w:r>
    </w:p>
    <w:p w:rsidR="00DD0E85" w:rsidRPr="00265662" w:rsidRDefault="0085216C"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points d’arrêt des transport en commun les plus proches ;</w:t>
      </w:r>
    </w:p>
    <w:p w:rsidR="00DD0E85" w:rsidRPr="00265662" w:rsidRDefault="0085216C"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les points d’aboutissement des impétrants existants les plus proches, autres que l’égouttage, avec leurs caractéristiques techniques ;</w:t>
      </w:r>
    </w:p>
    <w:p w:rsidR="00DD0E85" w:rsidRPr="00265662" w:rsidRDefault="0085216C"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85216C"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85216C"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Pr>
          <w:rFonts w:asciiTheme="minorHAnsi" w:eastAsia="Times New Roman" w:hAnsiTheme="minorHAnsi" w:cs="Times New Roman"/>
          <w:iCs/>
          <w:lang w:val="fr-FR" w:eastAsia="fr-FR"/>
        </w:rPr>
      </w:r>
      <w:r>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proofErr w:type="gramStart"/>
      <w:r w:rsidR="00DD0E85" w:rsidRPr="00265662">
        <w:rPr>
          <w:rFonts w:asciiTheme="minorHAnsi" w:eastAsia="Times New Roman" w:hAnsiTheme="minorHAnsi" w:cs="Times New Roman"/>
          <w:lang w:val="fr-FR" w:eastAsia="fr-FR"/>
        </w:rPr>
        <w:t>l'occupation</w:t>
      </w:r>
      <w:proofErr w:type="gramEnd"/>
      <w:r w:rsidR="00DD0E85" w:rsidRPr="00265662">
        <w:rPr>
          <w:rFonts w:asciiTheme="minorHAnsi" w:eastAsia="Times New Roman" w:hAnsiTheme="minorHAnsi" w:cs="Times New Roman"/>
          <w:lang w:val="fr-FR" w:eastAsia="fr-FR"/>
        </w:rPr>
        <w:t xml:space="preserve">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85216C"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l’affectation</w:t>
      </w:r>
      <w:proofErr w:type="gramEnd"/>
      <w:r w:rsidR="00DD0E85" w:rsidRPr="00265662">
        <w:rPr>
          <w:rFonts w:asciiTheme="minorHAnsi" w:eastAsia="Times New Roman" w:hAnsiTheme="minorHAnsi" w:cs="Times New Roman"/>
          <w:lang w:val="fr-FR" w:eastAsia="fr-FR"/>
        </w:rPr>
        <w:t>, l’implantation et le gabarit des constructions projetées;</w:t>
      </w:r>
    </w:p>
    <w:p w:rsidR="00DD0E85" w:rsidRPr="00265662" w:rsidRDefault="0085216C"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échant, les différentes phases du projet ;</w:t>
      </w:r>
    </w:p>
    <w:p w:rsidR="00DD0E85" w:rsidRPr="00265662" w:rsidRDefault="0085216C"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les fonctions complémentaires, les espaces publics et les constructions ou équipements publics ou communautaires projetés;</w:t>
      </w:r>
    </w:p>
    <w:p w:rsidR="00DD0E85" w:rsidRPr="00265662" w:rsidRDefault="0085216C"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les</w:t>
      </w:r>
      <w:proofErr w:type="gramEnd"/>
      <w:r w:rsidR="00DD0E85" w:rsidRPr="00265662">
        <w:rPr>
          <w:rFonts w:asciiTheme="minorHAnsi" w:eastAsia="Times New Roman" w:hAnsiTheme="minorHAnsi" w:cs="Times New Roman"/>
          <w:lang w:val="fr-FR" w:eastAsia="fr-FR"/>
        </w:rPr>
        <w:t xml:space="preserve">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85216C"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l’aménagement</w:t>
      </w:r>
      <w:proofErr w:type="gramEnd"/>
      <w:r w:rsidR="00DD0E85" w:rsidRPr="00265662">
        <w:rPr>
          <w:rFonts w:asciiTheme="minorHAnsi" w:eastAsia="Times New Roman" w:hAnsiTheme="minorHAnsi" w:cs="Times New Roman"/>
          <w:lang w:val="fr-FR" w:eastAsia="fr-FR"/>
        </w:rPr>
        <w:t xml:space="preserve"> maintenu ou projeté en dehors des zones capables de bâtisse;</w:t>
      </w:r>
    </w:p>
    <w:p w:rsidR="00DD0E85" w:rsidRPr="00265662" w:rsidRDefault="0085216C"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niveau d'implantation de la voirie de desserte, ses aménagements et ses équipements, ainsi que, le cas échéant, les modifications projetées et cotées qui s'y rapportent ;</w:t>
      </w:r>
    </w:p>
    <w:p w:rsidR="00DD0E85" w:rsidRPr="00265662" w:rsidRDefault="0085216C"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au</w:t>
      </w:r>
      <w:proofErr w:type="gramEnd"/>
      <w:r w:rsidR="00DD0E85" w:rsidRPr="00265662">
        <w:rPr>
          <w:rFonts w:asciiTheme="minorHAnsi" w:eastAsia="Times New Roman" w:hAnsiTheme="minorHAnsi" w:cs="Times New Roman"/>
          <w:lang w:val="fr-FR" w:eastAsia="fr-FR"/>
        </w:rPr>
        <w:t xml:space="preserve">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85216C"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w:t>
      </w:r>
      <w:proofErr w:type="gramEnd"/>
      <w:r w:rsidR="00DD0E85" w:rsidRPr="00265662">
        <w:rPr>
          <w:rFonts w:asciiTheme="minorHAnsi" w:eastAsia="Times New Roman" w:hAnsiTheme="minorHAnsi" w:cs="Times New Roman"/>
          <w:lang w:val="fr-FR" w:eastAsia="fr-FR"/>
        </w:rPr>
        <w:t xml:space="preserve">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85216C"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une</w:t>
      </w:r>
      <w:proofErr w:type="gramEnd"/>
      <w:r w:rsidR="00DD0E85" w:rsidRPr="00265662">
        <w:rPr>
          <w:rFonts w:asciiTheme="minorHAnsi" w:eastAsia="Times New Roman" w:hAnsiTheme="minorHAnsi" w:cs="Times New Roman"/>
          <w:lang w:val="fr-FR" w:eastAsia="fr-FR"/>
        </w:rPr>
        <w:t xml:space="preserv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85216C"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le</w:t>
      </w:r>
      <w:proofErr w:type="gramEnd"/>
      <w:r w:rsidR="00DD0E85" w:rsidRPr="00265662">
        <w:rPr>
          <w:rFonts w:asciiTheme="minorHAnsi" w:eastAsia="Times New Roman" w:hAnsiTheme="minorHAnsi" w:cs="Times New Roman"/>
          <w:lang w:val="fr-FR" w:eastAsia="fr-FR"/>
        </w:rPr>
        <w:t xml:space="preserv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85216C"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r>
      <w:proofErr w:type="gramStart"/>
      <w:r w:rsidR="00DD0E85" w:rsidRPr="00265662">
        <w:rPr>
          <w:rFonts w:asciiTheme="minorHAnsi" w:hAnsiTheme="minorHAnsi"/>
          <w:sz w:val="22"/>
          <w:szCs w:val="22"/>
        </w:rPr>
        <w:t>une</w:t>
      </w:r>
      <w:proofErr w:type="gramEnd"/>
      <w:r w:rsidR="00DD0E85" w:rsidRPr="00265662">
        <w:rPr>
          <w:rFonts w:asciiTheme="minorHAnsi" w:hAnsiTheme="minorHAnsi"/>
          <w:sz w:val="22"/>
          <w:szCs w:val="22"/>
        </w:rPr>
        <w:t xml:space="preserv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85216C"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r>
      <w:proofErr w:type="gramStart"/>
      <w:r w:rsidR="00DD0E85" w:rsidRPr="00265662">
        <w:rPr>
          <w:rFonts w:asciiTheme="minorHAnsi" w:hAnsiTheme="minorHAnsi"/>
          <w:sz w:val="22"/>
          <w:szCs w:val="22"/>
        </w:rPr>
        <w:t>des</w:t>
      </w:r>
      <w:proofErr w:type="gramEnd"/>
      <w:r w:rsidR="00DD0E85" w:rsidRPr="00265662">
        <w:rPr>
          <w:rFonts w:asciiTheme="minorHAnsi" w:hAnsiTheme="minorHAnsi"/>
          <w:sz w:val="22"/>
          <w:szCs w:val="22"/>
        </w:rPr>
        <w:t xml:space="preserve">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85216C"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85216C">
        <w:rPr>
          <w:rStyle w:val="Style135pt"/>
          <w:rFonts w:asciiTheme="minorHAnsi" w:hAnsiTheme="minorHAnsi"/>
          <w:sz w:val="22"/>
          <w:szCs w:val="22"/>
        </w:rPr>
      </w:r>
      <w:r w:rsidR="0085216C">
        <w:rPr>
          <w:rStyle w:val="Style135pt"/>
          <w:rFonts w:asciiTheme="minorHAnsi" w:hAnsiTheme="minorHAnsi"/>
          <w:sz w:val="22"/>
          <w:szCs w:val="22"/>
        </w:rPr>
        <w:fldChar w:fldCharType="separate"/>
      </w:r>
      <w:r w:rsidR="0085216C"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proofErr w:type="gramStart"/>
      <w:r w:rsidRPr="00265662">
        <w:rPr>
          <w:rStyle w:val="Style135pt"/>
          <w:rFonts w:asciiTheme="minorHAnsi" w:hAnsiTheme="minorHAnsi"/>
          <w:sz w:val="22"/>
          <w:szCs w:val="22"/>
        </w:rPr>
        <w:t>une</w:t>
      </w:r>
      <w:proofErr w:type="gramEnd"/>
      <w:r w:rsidRPr="00265662">
        <w:rPr>
          <w:rStyle w:val="Style135pt"/>
          <w:rFonts w:asciiTheme="minorHAnsi" w:hAnsiTheme="minorHAnsi"/>
          <w:sz w:val="22"/>
          <w:szCs w:val="22"/>
        </w:rPr>
        <w:t xml:space="preserv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85216C"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r>
      <w:proofErr w:type="gramStart"/>
      <w:r w:rsidR="00EE0B3C" w:rsidRPr="00265662">
        <w:rPr>
          <w:rFonts w:asciiTheme="minorHAnsi" w:eastAsia="Times New Roman" w:hAnsiTheme="minorHAnsi" w:cs="Times New Roman"/>
          <w:lang w:val="fr-FR" w:eastAsia="fr-FR"/>
        </w:rPr>
        <w:t>le</w:t>
      </w:r>
      <w:proofErr w:type="gramEnd"/>
      <w:r w:rsidR="00EE0B3C" w:rsidRPr="00265662">
        <w:rPr>
          <w:rFonts w:asciiTheme="minorHAnsi" w:eastAsia="Times New Roman" w:hAnsiTheme="minorHAnsi" w:cs="Times New Roman"/>
          <w:lang w:val="fr-FR" w:eastAsia="fr-FR"/>
        </w:rPr>
        <w:t xml:space="preserv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85216C"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Pr>
          <w:rFonts w:asciiTheme="minorHAnsi" w:hAnsiTheme="minorHAnsi"/>
          <w:sz w:val="22"/>
          <w:szCs w:val="22"/>
        </w:rPr>
      </w:r>
      <w:r>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r>
      <w:proofErr w:type="gramStart"/>
      <w:r w:rsidR="00EE0B3C" w:rsidRPr="00265662">
        <w:rPr>
          <w:rFonts w:asciiTheme="minorHAnsi" w:hAnsiTheme="minorHAnsi"/>
          <w:sz w:val="22"/>
          <w:szCs w:val="22"/>
        </w:rPr>
        <w:t>une</w:t>
      </w:r>
      <w:proofErr w:type="gramEnd"/>
      <w:r w:rsidR="00EE0B3C" w:rsidRPr="00265662">
        <w:rPr>
          <w:rFonts w:asciiTheme="minorHAnsi" w:hAnsiTheme="minorHAnsi"/>
          <w:sz w:val="22"/>
          <w:szCs w:val="22"/>
        </w:rPr>
        <w:t xml:space="preserv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85216C"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Pr>
          <w:rFonts w:asciiTheme="minorHAnsi" w:eastAsia="Times New Roman" w:hAnsiTheme="minorHAnsi" w:cs="Times New Roman"/>
          <w:lang w:val="fr-FR" w:eastAsia="fr-FR"/>
        </w:rPr>
      </w:r>
      <w:r>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proofErr w:type="gramStart"/>
      <w:r w:rsidR="00DD0E85" w:rsidRPr="00265662">
        <w:rPr>
          <w:rFonts w:asciiTheme="minorHAnsi" w:eastAsia="Times New Roman" w:hAnsiTheme="minorHAnsi" w:cs="Times New Roman"/>
          <w:lang w:val="fr-FR" w:eastAsia="fr-FR"/>
        </w:rPr>
        <w:t>lorsque</w:t>
      </w:r>
      <w:proofErr w:type="gramEnd"/>
      <w:r w:rsidR="00DD0E85" w:rsidRPr="00265662">
        <w:rPr>
          <w:rFonts w:asciiTheme="minorHAnsi" w:eastAsia="Times New Roman" w:hAnsiTheme="minorHAnsi" w:cs="Times New Roman"/>
          <w:lang w:val="fr-FR" w:eastAsia="fr-FR"/>
        </w:rPr>
        <w:t xml:space="preserv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277A0B" w:rsidRDefault="00277A0B">
      <w:pPr>
        <w:rPr>
          <w:rFonts w:asciiTheme="minorHAnsi" w:hAnsiTheme="minorHAnsi"/>
        </w:rPr>
      </w:pPr>
      <w:r>
        <w:rPr>
          <w:rFonts w:asciiTheme="minorHAnsi" w:hAnsiTheme="minorHAnsi"/>
        </w:rPr>
        <w:br w:type="page"/>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401AA3" w:rsidRPr="00401AA3" w:rsidRDefault="00401AA3" w:rsidP="00401AA3">
      <w:pPr>
        <w:jc w:val="both"/>
        <w:rPr>
          <w:rFonts w:asciiTheme="minorHAnsi" w:eastAsia="Times New Roman" w:hAnsiTheme="minorHAnsi" w:cs="Times New Roman"/>
          <w:b/>
          <w:lang w:val="fr-FR" w:eastAsia="fr-FR"/>
        </w:rPr>
      </w:pPr>
    </w:p>
    <w:p w:rsidR="00401AA3"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B03DB2">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401AA3" w:rsidRPr="00543FF7" w:rsidRDefault="00401AA3" w:rsidP="00401AA3">
      <w:pPr>
        <w:jc w:val="both"/>
        <w:rPr>
          <w:rFonts w:asciiTheme="minorHAnsi" w:eastAsia="Times New Roman" w:hAnsiTheme="minorHAnsi" w:cs="Times New Roman"/>
          <w:b/>
          <w:lang w:val="fr-FR" w:eastAsia="fr-FR"/>
        </w:rPr>
      </w:pPr>
    </w:p>
    <w:tbl>
      <w:tblPr>
        <w:tblStyle w:val="Grilledutableau"/>
        <w:tblW w:w="9577" w:type="dxa"/>
        <w:tblLook w:val="04A0"/>
      </w:tblPr>
      <w:tblGrid>
        <w:gridCol w:w="9577"/>
      </w:tblGrid>
      <w:tr w:rsidR="00401AA3" w:rsidTr="00517964">
        <w:trPr>
          <w:trHeight w:val="5938"/>
        </w:trPr>
        <w:tc>
          <w:tcPr>
            <w:tcW w:w="9577" w:type="dxa"/>
          </w:tcPr>
          <w:p w:rsidR="00401AA3" w:rsidRDefault="00401AA3" w:rsidP="00517964">
            <w:pPr>
              <w:jc w:val="both"/>
              <w:rPr>
                <w:rFonts w:asciiTheme="minorHAnsi" w:eastAsia="Times New Roman" w:hAnsiTheme="minorHAnsi" w:cs="Times New Roman"/>
                <w:b/>
                <w:lang w:val="fr-FR" w:eastAsia="fr-FR"/>
              </w:rPr>
            </w:pPr>
          </w:p>
          <w:p w:rsidR="00401AA3" w:rsidRDefault="00401AA3" w:rsidP="00517964">
            <w:pPr>
              <w:jc w:val="both"/>
              <w:rPr>
                <w:rFonts w:asciiTheme="minorHAnsi" w:eastAsia="Times New Roman" w:hAnsiTheme="minorHAnsi" w:cs="Times New Roman"/>
                <w:b/>
                <w:lang w:val="fr-FR" w:eastAsia="fr-FR"/>
              </w:rPr>
            </w:pPr>
            <w:r w:rsidRPr="00565B43">
              <w:rPr>
                <w:rFonts w:asciiTheme="minorHAnsi" w:eastAsia="Times New Roman" w:hAnsiTheme="minorHAnsi" w:cs="Times New Roman"/>
                <w:b/>
                <w:lang w:val="fr-FR" w:eastAsia="fr-FR"/>
              </w:rPr>
              <w:t xml:space="preserve">La liste des propriétaires d’un lot ayant contresigné la demande en application de l’article D.IV.95§3 du </w:t>
            </w:r>
            <w:proofErr w:type="spellStart"/>
            <w:r w:rsidRPr="00565B43">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401AA3" w:rsidRDefault="00401AA3" w:rsidP="00517964">
            <w:pPr>
              <w:jc w:val="both"/>
              <w:rPr>
                <w:rFonts w:asciiTheme="minorHAnsi" w:eastAsia="Times New Roman" w:hAnsiTheme="minorHAnsi" w:cs="Times New Roman"/>
                <w:b/>
                <w:lang w:val="fr-FR" w:eastAsia="fr-FR"/>
              </w:rPr>
            </w:pPr>
          </w:p>
          <w:p w:rsidR="00401AA3" w:rsidRDefault="00401AA3" w:rsidP="00517964">
            <w:pP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Pr>
                <w:rFonts w:asciiTheme="minorHAnsi" w:eastAsia="Times New Roman" w:hAnsiTheme="minorHAnsi" w:cs="Times New Roman"/>
                <w:b/>
                <w:lang w:val="fr-FR" w:eastAsia="fr-FR"/>
              </w:rPr>
              <w:t xml:space="preserve"> </w:t>
            </w:r>
            <w:r>
              <w:rPr>
                <w:rFonts w:asciiTheme="minorHAnsi" w:eastAsia="Times New Roman" w:hAnsiTheme="minorHAnsi" w:cs="Times New Roman"/>
                <w:b/>
                <w:lang w:val="fr-FR" w:eastAsia="fr-FR"/>
              </w:rPr>
              <w:t xml:space="preserve">§2 ou §3 du </w:t>
            </w:r>
            <w:proofErr w:type="spellStart"/>
            <w:r>
              <w:rPr>
                <w:rFonts w:asciiTheme="minorHAnsi" w:eastAsia="Times New Roman" w:hAnsiTheme="minorHAnsi" w:cs="Times New Roman"/>
                <w:b/>
                <w:lang w:val="fr-FR" w:eastAsia="fr-FR"/>
              </w:rPr>
              <w:t>CoDT</w:t>
            </w:r>
            <w:proofErr w:type="spellEnd"/>
            <w:r>
              <w:rPr>
                <w:rFonts w:asciiTheme="minorHAnsi" w:eastAsia="Times New Roman" w:hAnsiTheme="minorHAnsi" w:cs="Times New Roman"/>
                <w:b/>
                <w:lang w:val="fr-FR" w:eastAsia="fr-FR"/>
              </w:rPr>
              <w:t>.</w:t>
            </w:r>
          </w:p>
          <w:p w:rsidR="00401AA3"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tblPr>
            <w:tblGrid>
              <w:gridCol w:w="2009"/>
              <w:gridCol w:w="3058"/>
              <w:gridCol w:w="1604"/>
              <w:gridCol w:w="2038"/>
            </w:tblGrid>
            <w:tr w:rsidR="00401AA3" w:rsidTr="00517964">
              <w:trPr>
                <w:trHeight w:val="835"/>
              </w:trPr>
              <w:tc>
                <w:tcPr>
                  <w:tcW w:w="2009" w:type="dxa"/>
                </w:tcPr>
                <w:p w:rsidR="00401AA3" w:rsidRDefault="00401AA3" w:rsidP="00517964">
                  <w:pPr>
                    <w:jc w:val="center"/>
                    <w:rPr>
                      <w:rFonts w:asciiTheme="minorHAnsi" w:eastAsia="Times New Roman" w:hAnsiTheme="minorHAnsi" w:cs="Times New Roman"/>
                      <w:b/>
                      <w:lang w:val="fr-FR" w:eastAsia="fr-FR"/>
                    </w:rPr>
                  </w:pPr>
                </w:p>
                <w:p w:rsidR="00401AA3" w:rsidRDefault="00401AA3" w:rsidP="00517964">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NOM</w:t>
                  </w:r>
                </w:p>
              </w:tc>
              <w:tc>
                <w:tcPr>
                  <w:tcW w:w="3058" w:type="dxa"/>
                </w:tcPr>
                <w:p w:rsidR="00401AA3" w:rsidRDefault="00401AA3" w:rsidP="00517964">
                  <w:pPr>
                    <w:jc w:val="center"/>
                    <w:rPr>
                      <w:rFonts w:asciiTheme="minorHAnsi" w:eastAsia="Times New Roman" w:hAnsiTheme="minorHAnsi" w:cs="Times New Roman"/>
                      <w:b/>
                      <w:lang w:val="fr-FR" w:eastAsia="fr-FR"/>
                    </w:rPr>
                  </w:pPr>
                </w:p>
                <w:p w:rsidR="00401AA3" w:rsidRDefault="00401AA3" w:rsidP="00517964">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PROPRIETAIRE LOT N°</w:t>
                  </w:r>
                </w:p>
                <w:p w:rsidR="00401AA3" w:rsidRDefault="00401AA3" w:rsidP="00517964">
                  <w:pPr>
                    <w:jc w:val="center"/>
                    <w:rPr>
                      <w:rFonts w:asciiTheme="minorHAnsi" w:eastAsia="Times New Roman" w:hAnsiTheme="minorHAnsi" w:cs="Times New Roman"/>
                      <w:b/>
                      <w:lang w:val="fr-FR" w:eastAsia="fr-FR"/>
                    </w:rPr>
                  </w:pPr>
                </w:p>
              </w:tc>
              <w:tc>
                <w:tcPr>
                  <w:tcW w:w="1604" w:type="dxa"/>
                </w:tcPr>
                <w:p w:rsidR="00401AA3" w:rsidRDefault="00401AA3" w:rsidP="00517964">
                  <w:pPr>
                    <w:jc w:val="center"/>
                    <w:rPr>
                      <w:rFonts w:asciiTheme="minorHAnsi" w:eastAsia="Times New Roman" w:hAnsiTheme="minorHAnsi" w:cs="Times New Roman"/>
                      <w:b/>
                      <w:lang w:val="fr-FR" w:eastAsia="fr-FR"/>
                    </w:rPr>
                  </w:pPr>
                </w:p>
                <w:p w:rsidR="00401AA3" w:rsidRDefault="00401AA3" w:rsidP="00517964">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DATE</w:t>
                  </w:r>
                </w:p>
              </w:tc>
              <w:tc>
                <w:tcPr>
                  <w:tcW w:w="2038" w:type="dxa"/>
                </w:tcPr>
                <w:p w:rsidR="00401AA3" w:rsidRDefault="00401AA3" w:rsidP="00517964">
                  <w:pPr>
                    <w:jc w:val="center"/>
                    <w:rPr>
                      <w:rFonts w:asciiTheme="minorHAnsi" w:eastAsia="Times New Roman" w:hAnsiTheme="minorHAnsi" w:cs="Times New Roman"/>
                      <w:b/>
                      <w:lang w:val="fr-FR" w:eastAsia="fr-FR"/>
                    </w:rPr>
                  </w:pPr>
                </w:p>
                <w:p w:rsidR="00401AA3" w:rsidRDefault="00401AA3" w:rsidP="00517964">
                  <w:pPr>
                    <w:jc w:val="center"/>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SIGNATURE</w:t>
                  </w:r>
                </w:p>
              </w:tc>
            </w:tr>
            <w:tr w:rsidR="00401AA3" w:rsidTr="00517964">
              <w:trPr>
                <w:trHeight w:val="589"/>
              </w:trPr>
              <w:tc>
                <w:tcPr>
                  <w:tcW w:w="2009" w:type="dxa"/>
                </w:tcPr>
                <w:p w:rsidR="00401AA3" w:rsidRDefault="00401AA3" w:rsidP="00517964">
                  <w:pPr>
                    <w:jc w:val="both"/>
                    <w:rPr>
                      <w:rFonts w:asciiTheme="minorHAnsi" w:eastAsia="Times New Roman" w:hAnsiTheme="minorHAnsi" w:cs="Times New Roman"/>
                      <w:b/>
                      <w:lang w:val="fr-FR" w:eastAsia="fr-FR"/>
                    </w:rPr>
                  </w:pPr>
                </w:p>
              </w:tc>
              <w:tc>
                <w:tcPr>
                  <w:tcW w:w="3058" w:type="dxa"/>
                </w:tcPr>
                <w:p w:rsidR="00401AA3" w:rsidRDefault="00401AA3" w:rsidP="00517964">
                  <w:pPr>
                    <w:jc w:val="both"/>
                    <w:rPr>
                      <w:rFonts w:asciiTheme="minorHAnsi" w:eastAsia="Times New Roman" w:hAnsiTheme="minorHAnsi" w:cs="Times New Roman"/>
                      <w:b/>
                      <w:lang w:val="fr-FR" w:eastAsia="fr-FR"/>
                    </w:rPr>
                  </w:pPr>
                </w:p>
              </w:tc>
              <w:tc>
                <w:tcPr>
                  <w:tcW w:w="1604" w:type="dxa"/>
                </w:tcPr>
                <w:p w:rsidR="00401AA3" w:rsidRDefault="00401AA3" w:rsidP="00517964">
                  <w:pPr>
                    <w:jc w:val="both"/>
                    <w:rPr>
                      <w:rFonts w:asciiTheme="minorHAnsi" w:eastAsia="Times New Roman" w:hAnsiTheme="minorHAnsi" w:cs="Times New Roman"/>
                      <w:b/>
                      <w:lang w:val="fr-FR" w:eastAsia="fr-FR"/>
                    </w:rPr>
                  </w:pPr>
                </w:p>
              </w:tc>
              <w:tc>
                <w:tcPr>
                  <w:tcW w:w="2038" w:type="dxa"/>
                </w:tcPr>
                <w:p w:rsidR="00401AA3" w:rsidRDefault="00401AA3" w:rsidP="00517964">
                  <w:pPr>
                    <w:jc w:val="both"/>
                    <w:rPr>
                      <w:rFonts w:asciiTheme="minorHAnsi" w:eastAsia="Times New Roman" w:hAnsiTheme="minorHAnsi" w:cs="Times New Roman"/>
                      <w:b/>
                      <w:lang w:val="fr-FR" w:eastAsia="fr-FR"/>
                    </w:rPr>
                  </w:pPr>
                </w:p>
              </w:tc>
            </w:tr>
            <w:tr w:rsidR="00401AA3" w:rsidTr="00517964">
              <w:trPr>
                <w:trHeight w:val="589"/>
              </w:trPr>
              <w:tc>
                <w:tcPr>
                  <w:tcW w:w="2009" w:type="dxa"/>
                </w:tcPr>
                <w:p w:rsidR="00401AA3" w:rsidRDefault="00401AA3" w:rsidP="00517964">
                  <w:pPr>
                    <w:jc w:val="both"/>
                    <w:rPr>
                      <w:rFonts w:asciiTheme="minorHAnsi" w:eastAsia="Times New Roman" w:hAnsiTheme="minorHAnsi" w:cs="Times New Roman"/>
                      <w:b/>
                      <w:lang w:val="fr-FR" w:eastAsia="fr-FR"/>
                    </w:rPr>
                  </w:pPr>
                </w:p>
              </w:tc>
              <w:tc>
                <w:tcPr>
                  <w:tcW w:w="3058" w:type="dxa"/>
                </w:tcPr>
                <w:p w:rsidR="00401AA3" w:rsidRDefault="00401AA3" w:rsidP="00517964">
                  <w:pPr>
                    <w:jc w:val="both"/>
                    <w:rPr>
                      <w:rFonts w:asciiTheme="minorHAnsi" w:eastAsia="Times New Roman" w:hAnsiTheme="minorHAnsi" w:cs="Times New Roman"/>
                      <w:b/>
                      <w:lang w:val="fr-FR" w:eastAsia="fr-FR"/>
                    </w:rPr>
                  </w:pPr>
                </w:p>
              </w:tc>
              <w:tc>
                <w:tcPr>
                  <w:tcW w:w="1604" w:type="dxa"/>
                </w:tcPr>
                <w:p w:rsidR="00401AA3" w:rsidRDefault="00401AA3" w:rsidP="00517964">
                  <w:pPr>
                    <w:jc w:val="both"/>
                    <w:rPr>
                      <w:rFonts w:asciiTheme="minorHAnsi" w:eastAsia="Times New Roman" w:hAnsiTheme="minorHAnsi" w:cs="Times New Roman"/>
                      <w:b/>
                      <w:lang w:val="fr-FR" w:eastAsia="fr-FR"/>
                    </w:rPr>
                  </w:pPr>
                </w:p>
              </w:tc>
              <w:tc>
                <w:tcPr>
                  <w:tcW w:w="2038" w:type="dxa"/>
                </w:tcPr>
                <w:p w:rsidR="00401AA3" w:rsidRDefault="00401AA3" w:rsidP="00517964">
                  <w:pPr>
                    <w:jc w:val="both"/>
                    <w:rPr>
                      <w:rFonts w:asciiTheme="minorHAnsi" w:eastAsia="Times New Roman" w:hAnsiTheme="minorHAnsi" w:cs="Times New Roman"/>
                      <w:b/>
                      <w:lang w:val="fr-FR" w:eastAsia="fr-FR"/>
                    </w:rPr>
                  </w:pPr>
                </w:p>
              </w:tc>
            </w:tr>
            <w:tr w:rsidR="00401AA3" w:rsidTr="00517964">
              <w:trPr>
                <w:trHeight w:val="589"/>
              </w:trPr>
              <w:tc>
                <w:tcPr>
                  <w:tcW w:w="2009" w:type="dxa"/>
                </w:tcPr>
                <w:p w:rsidR="00401AA3" w:rsidRDefault="00401AA3" w:rsidP="00517964">
                  <w:pPr>
                    <w:jc w:val="both"/>
                    <w:rPr>
                      <w:rFonts w:asciiTheme="minorHAnsi" w:eastAsia="Times New Roman" w:hAnsiTheme="minorHAnsi" w:cs="Times New Roman"/>
                      <w:b/>
                      <w:lang w:val="fr-FR" w:eastAsia="fr-FR"/>
                    </w:rPr>
                  </w:pPr>
                </w:p>
              </w:tc>
              <w:tc>
                <w:tcPr>
                  <w:tcW w:w="3058" w:type="dxa"/>
                </w:tcPr>
                <w:p w:rsidR="00401AA3" w:rsidRDefault="00401AA3" w:rsidP="00517964">
                  <w:pPr>
                    <w:jc w:val="both"/>
                    <w:rPr>
                      <w:rFonts w:asciiTheme="minorHAnsi" w:eastAsia="Times New Roman" w:hAnsiTheme="minorHAnsi" w:cs="Times New Roman"/>
                      <w:b/>
                      <w:lang w:val="fr-FR" w:eastAsia="fr-FR"/>
                    </w:rPr>
                  </w:pPr>
                </w:p>
              </w:tc>
              <w:tc>
                <w:tcPr>
                  <w:tcW w:w="1604" w:type="dxa"/>
                </w:tcPr>
                <w:p w:rsidR="00401AA3" w:rsidRDefault="00401AA3" w:rsidP="00517964">
                  <w:pPr>
                    <w:jc w:val="both"/>
                    <w:rPr>
                      <w:rFonts w:asciiTheme="minorHAnsi" w:eastAsia="Times New Roman" w:hAnsiTheme="minorHAnsi" w:cs="Times New Roman"/>
                      <w:b/>
                      <w:lang w:val="fr-FR" w:eastAsia="fr-FR"/>
                    </w:rPr>
                  </w:pPr>
                </w:p>
              </w:tc>
              <w:tc>
                <w:tcPr>
                  <w:tcW w:w="2038" w:type="dxa"/>
                </w:tcPr>
                <w:p w:rsidR="00401AA3" w:rsidRDefault="00401AA3" w:rsidP="00517964">
                  <w:pPr>
                    <w:jc w:val="both"/>
                    <w:rPr>
                      <w:rFonts w:asciiTheme="minorHAnsi" w:eastAsia="Times New Roman" w:hAnsiTheme="minorHAnsi" w:cs="Times New Roman"/>
                      <w:b/>
                      <w:lang w:val="fr-FR" w:eastAsia="fr-FR"/>
                    </w:rPr>
                  </w:pPr>
                </w:p>
              </w:tc>
            </w:tr>
            <w:tr w:rsidR="00401AA3" w:rsidTr="00517964">
              <w:trPr>
                <w:trHeight w:val="589"/>
              </w:trPr>
              <w:tc>
                <w:tcPr>
                  <w:tcW w:w="2009" w:type="dxa"/>
                </w:tcPr>
                <w:p w:rsidR="00401AA3" w:rsidRDefault="00401AA3" w:rsidP="00517964">
                  <w:pPr>
                    <w:jc w:val="both"/>
                    <w:rPr>
                      <w:rFonts w:asciiTheme="minorHAnsi" w:eastAsia="Times New Roman" w:hAnsiTheme="minorHAnsi" w:cs="Times New Roman"/>
                      <w:b/>
                      <w:lang w:val="fr-FR" w:eastAsia="fr-FR"/>
                    </w:rPr>
                  </w:pPr>
                </w:p>
              </w:tc>
              <w:tc>
                <w:tcPr>
                  <w:tcW w:w="3058" w:type="dxa"/>
                </w:tcPr>
                <w:p w:rsidR="00401AA3" w:rsidRDefault="00401AA3" w:rsidP="00517964">
                  <w:pPr>
                    <w:jc w:val="both"/>
                    <w:rPr>
                      <w:rFonts w:asciiTheme="minorHAnsi" w:eastAsia="Times New Roman" w:hAnsiTheme="minorHAnsi" w:cs="Times New Roman"/>
                      <w:b/>
                      <w:lang w:val="fr-FR" w:eastAsia="fr-FR"/>
                    </w:rPr>
                  </w:pPr>
                </w:p>
              </w:tc>
              <w:tc>
                <w:tcPr>
                  <w:tcW w:w="1604" w:type="dxa"/>
                </w:tcPr>
                <w:p w:rsidR="00401AA3" w:rsidRDefault="00401AA3" w:rsidP="00517964">
                  <w:pPr>
                    <w:jc w:val="both"/>
                    <w:rPr>
                      <w:rFonts w:asciiTheme="minorHAnsi" w:eastAsia="Times New Roman" w:hAnsiTheme="minorHAnsi" w:cs="Times New Roman"/>
                      <w:b/>
                      <w:lang w:val="fr-FR" w:eastAsia="fr-FR"/>
                    </w:rPr>
                  </w:pPr>
                </w:p>
              </w:tc>
              <w:tc>
                <w:tcPr>
                  <w:tcW w:w="2038" w:type="dxa"/>
                </w:tcPr>
                <w:p w:rsidR="00401AA3" w:rsidRDefault="00401AA3" w:rsidP="00517964">
                  <w:pPr>
                    <w:jc w:val="both"/>
                    <w:rPr>
                      <w:rFonts w:asciiTheme="minorHAnsi" w:eastAsia="Times New Roman" w:hAnsiTheme="minorHAnsi" w:cs="Times New Roman"/>
                      <w:b/>
                      <w:lang w:val="fr-FR" w:eastAsia="fr-FR"/>
                    </w:rPr>
                  </w:pPr>
                </w:p>
              </w:tc>
            </w:tr>
            <w:tr w:rsidR="00401AA3" w:rsidTr="00517964">
              <w:trPr>
                <w:trHeight w:val="589"/>
              </w:trPr>
              <w:tc>
                <w:tcPr>
                  <w:tcW w:w="2009" w:type="dxa"/>
                </w:tcPr>
                <w:p w:rsidR="00401AA3" w:rsidRDefault="00401AA3" w:rsidP="00517964">
                  <w:pPr>
                    <w:jc w:val="both"/>
                    <w:rPr>
                      <w:rFonts w:asciiTheme="minorHAnsi" w:eastAsia="Times New Roman" w:hAnsiTheme="minorHAnsi" w:cs="Times New Roman"/>
                      <w:b/>
                      <w:lang w:val="fr-FR" w:eastAsia="fr-FR"/>
                    </w:rPr>
                  </w:pPr>
                </w:p>
              </w:tc>
              <w:tc>
                <w:tcPr>
                  <w:tcW w:w="3058" w:type="dxa"/>
                </w:tcPr>
                <w:p w:rsidR="00401AA3" w:rsidRDefault="00401AA3" w:rsidP="00517964">
                  <w:pPr>
                    <w:jc w:val="both"/>
                    <w:rPr>
                      <w:rFonts w:asciiTheme="minorHAnsi" w:eastAsia="Times New Roman" w:hAnsiTheme="minorHAnsi" w:cs="Times New Roman"/>
                      <w:b/>
                      <w:lang w:val="fr-FR" w:eastAsia="fr-FR"/>
                    </w:rPr>
                  </w:pPr>
                </w:p>
              </w:tc>
              <w:tc>
                <w:tcPr>
                  <w:tcW w:w="1604" w:type="dxa"/>
                </w:tcPr>
                <w:p w:rsidR="00401AA3" w:rsidRDefault="00401AA3" w:rsidP="00517964">
                  <w:pPr>
                    <w:jc w:val="both"/>
                    <w:rPr>
                      <w:rFonts w:asciiTheme="minorHAnsi" w:eastAsia="Times New Roman" w:hAnsiTheme="minorHAnsi" w:cs="Times New Roman"/>
                      <w:b/>
                      <w:lang w:val="fr-FR" w:eastAsia="fr-FR"/>
                    </w:rPr>
                  </w:pPr>
                </w:p>
              </w:tc>
              <w:tc>
                <w:tcPr>
                  <w:tcW w:w="2038" w:type="dxa"/>
                </w:tcPr>
                <w:p w:rsidR="00401AA3" w:rsidRDefault="00401AA3" w:rsidP="00517964">
                  <w:pPr>
                    <w:jc w:val="both"/>
                    <w:rPr>
                      <w:rFonts w:asciiTheme="minorHAnsi" w:eastAsia="Times New Roman" w:hAnsiTheme="minorHAnsi" w:cs="Times New Roman"/>
                      <w:b/>
                      <w:lang w:val="fr-FR" w:eastAsia="fr-FR"/>
                    </w:rPr>
                  </w:pPr>
                </w:p>
              </w:tc>
            </w:tr>
          </w:tbl>
          <w:p w:rsidR="00401AA3"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B03DB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41099D" w:rsidRPr="00797467" w:rsidRDefault="0041099D" w:rsidP="00797467">
      <w:pPr>
        <w:jc w:val="both"/>
        <w:rPr>
          <w:rFonts w:asciiTheme="minorHAnsi" w:eastAsia="Times New Roman" w:hAnsiTheme="minorHAnsi" w:cs="Times New Roman"/>
          <w:highlight w:val="yellow"/>
          <w:lang w:val="fr-FR" w:eastAsia="fr-FR"/>
        </w:rPr>
      </w:pPr>
    </w:p>
    <w:p w:rsidR="00FE5280" w:rsidRPr="00AC0A74" w:rsidRDefault="00FE5280" w:rsidP="00FE5280">
      <w:pPr>
        <w:pStyle w:val="StylePremireligne063cm"/>
        <w:ind w:firstLine="0"/>
        <w:jc w:val="left"/>
        <w:rPr>
          <w:rStyle w:val="Style135pt"/>
          <w:sz w:val="24"/>
          <w:szCs w:val="24"/>
        </w:rPr>
      </w:pPr>
      <w:r w:rsidRPr="00AC0A74">
        <w:rPr>
          <w:sz w:val="24"/>
          <w:szCs w:val="24"/>
        </w:rPr>
        <w:t xml:space="preserve">   </w:t>
      </w:r>
      <w:r w:rsidRPr="00AC0A74">
        <w:rPr>
          <w:sz w:val="24"/>
          <w:szCs w:val="24"/>
          <w:lang w:val="fr-BE"/>
        </w:rPr>
        <w:t xml:space="preserve">Vu pour être annexé à l’arrêté du Gouvernement wallon </w:t>
      </w:r>
      <w:r>
        <w:rPr>
          <w:sz w:val="24"/>
          <w:szCs w:val="24"/>
          <w:lang w:val="fr-BE"/>
        </w:rPr>
        <w:t xml:space="preserve">du 22 décembre 2016 </w:t>
      </w:r>
      <w:r w:rsidRPr="00AC0A74">
        <w:rPr>
          <w:sz w:val="24"/>
          <w:szCs w:val="24"/>
        </w:rPr>
        <w:t>formant la partie réglementaire du Code du développement territorial</w:t>
      </w:r>
      <w:r>
        <w:rPr>
          <w:sz w:val="24"/>
          <w:szCs w:val="24"/>
        </w:rPr>
        <w:t>.</w:t>
      </w:r>
    </w:p>
    <w:p w:rsidR="00FE5280" w:rsidRDefault="00FE5280" w:rsidP="00FE5280">
      <w:pPr>
        <w:pStyle w:val="Numrotation"/>
        <w:numPr>
          <w:ilvl w:val="3"/>
          <w:numId w:val="7"/>
        </w:numPr>
        <w:tabs>
          <w:tab w:val="num" w:pos="0"/>
        </w:tabs>
        <w:spacing w:after="0" w:line="240" w:lineRule="atLeast"/>
        <w:ind w:left="0" w:firstLine="0"/>
        <w:rPr>
          <w:rFonts w:ascii="Times New Roman" w:hAnsi="Times New Roman"/>
          <w:sz w:val="24"/>
        </w:rPr>
      </w:pPr>
    </w:p>
    <w:p w:rsidR="00FE5280" w:rsidRDefault="00FE5280" w:rsidP="00FE5280">
      <w:pPr>
        <w:pStyle w:val="Numrotation"/>
        <w:numPr>
          <w:ilvl w:val="3"/>
          <w:numId w:val="7"/>
        </w:numPr>
        <w:tabs>
          <w:tab w:val="num" w:pos="0"/>
        </w:tabs>
        <w:spacing w:after="0" w:line="240" w:lineRule="atLeast"/>
        <w:ind w:left="0" w:firstLine="0"/>
        <w:rPr>
          <w:rFonts w:ascii="Times New Roman" w:hAnsi="Times New Roman"/>
          <w:sz w:val="24"/>
        </w:rPr>
      </w:pPr>
      <w:r w:rsidRPr="00D933CE">
        <w:rPr>
          <w:rFonts w:ascii="Times New Roman" w:hAnsi="Times New Roman"/>
          <w:sz w:val="24"/>
        </w:rPr>
        <w:t>Namur, le</w:t>
      </w:r>
      <w:r>
        <w:rPr>
          <w:rFonts w:ascii="Times New Roman" w:hAnsi="Times New Roman"/>
          <w:sz w:val="24"/>
        </w:rPr>
        <w:t xml:space="preserve"> 22 décembre 2016.</w:t>
      </w:r>
    </w:p>
    <w:p w:rsidR="00FE5280" w:rsidRPr="00D933CE" w:rsidRDefault="00FE5280" w:rsidP="00FE5280">
      <w:pPr>
        <w:pStyle w:val="Numrotation"/>
        <w:spacing w:after="0" w:line="240" w:lineRule="atLeast"/>
        <w:rPr>
          <w:rFonts w:ascii="Times New Roman" w:hAnsi="Times New Roman"/>
          <w:sz w:val="24"/>
        </w:rPr>
      </w:pPr>
    </w:p>
    <w:p w:rsidR="00FE5280" w:rsidRDefault="00FE5280" w:rsidP="00FE5280">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Ministre-Président,</w:t>
      </w:r>
    </w:p>
    <w:p w:rsidR="00FE5280" w:rsidRPr="00D933CE" w:rsidRDefault="00FE5280" w:rsidP="00FE5280">
      <w:pPr>
        <w:pStyle w:val="Numrotation"/>
        <w:numPr>
          <w:ilvl w:val="3"/>
          <w:numId w:val="7"/>
        </w:numPr>
        <w:tabs>
          <w:tab w:val="num" w:pos="0"/>
        </w:tabs>
        <w:spacing w:after="0" w:line="240" w:lineRule="atLeast"/>
        <w:ind w:left="0" w:firstLine="0"/>
        <w:jc w:val="center"/>
        <w:rPr>
          <w:rFonts w:ascii="Times New Roman" w:hAnsi="Times New Roman"/>
          <w:sz w:val="24"/>
        </w:rPr>
      </w:pPr>
    </w:p>
    <w:p w:rsidR="00FE5280" w:rsidRPr="00D933CE" w:rsidRDefault="00FE5280" w:rsidP="00FE5280">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P. MAGNETTE</w:t>
      </w:r>
    </w:p>
    <w:p w:rsidR="00FE5280" w:rsidRPr="00D933CE" w:rsidRDefault="00FE5280" w:rsidP="00FE5280">
      <w:pPr>
        <w:pStyle w:val="Numrotation"/>
        <w:numPr>
          <w:ilvl w:val="3"/>
          <w:numId w:val="7"/>
        </w:numPr>
        <w:tabs>
          <w:tab w:val="num" w:pos="0"/>
        </w:tabs>
        <w:spacing w:after="0" w:line="240" w:lineRule="atLeast"/>
        <w:ind w:left="0" w:firstLine="0"/>
        <w:jc w:val="center"/>
        <w:rPr>
          <w:rFonts w:ascii="Times New Roman" w:hAnsi="Times New Roman"/>
          <w:sz w:val="24"/>
        </w:rPr>
      </w:pPr>
    </w:p>
    <w:p w:rsidR="00FE5280" w:rsidRPr="00D933CE" w:rsidRDefault="00FE5280" w:rsidP="00FE5280">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 de l'Environnement, de l'Aménagement du Territoire, de la Mobilité, des Aéroports et du Bien-être animal</w:t>
      </w:r>
      <w:r>
        <w:rPr>
          <w:rFonts w:ascii="Times New Roman" w:hAnsi="Times New Roman"/>
          <w:sz w:val="24"/>
        </w:rPr>
        <w:t>,</w:t>
      </w:r>
    </w:p>
    <w:p w:rsidR="00FE5280" w:rsidRDefault="00FE5280" w:rsidP="00FE5280">
      <w:pPr>
        <w:pStyle w:val="Numrotation"/>
        <w:numPr>
          <w:ilvl w:val="3"/>
          <w:numId w:val="7"/>
        </w:numPr>
        <w:tabs>
          <w:tab w:val="num" w:pos="0"/>
        </w:tabs>
        <w:spacing w:after="0" w:line="240" w:lineRule="atLeast"/>
        <w:ind w:left="0" w:firstLine="0"/>
        <w:jc w:val="center"/>
        <w:rPr>
          <w:rFonts w:ascii="Times New Roman" w:hAnsi="Times New Roman"/>
          <w:sz w:val="24"/>
        </w:rPr>
      </w:pPr>
    </w:p>
    <w:p w:rsidR="00FE5280" w:rsidRPr="00AC0A74" w:rsidRDefault="00FE5280" w:rsidP="00FE5280">
      <w:pPr>
        <w:pStyle w:val="Numrotation"/>
        <w:numPr>
          <w:ilvl w:val="3"/>
          <w:numId w:val="7"/>
        </w:numPr>
        <w:tabs>
          <w:tab w:val="num" w:pos="0"/>
        </w:tabs>
        <w:spacing w:after="0" w:line="240" w:lineRule="atLeast"/>
        <w:ind w:left="0" w:firstLine="0"/>
        <w:jc w:val="center"/>
        <w:rPr>
          <w:rFonts w:ascii="Times New Roman" w:hAnsi="Times New Roman"/>
          <w:sz w:val="24"/>
        </w:rPr>
      </w:pPr>
      <w:r w:rsidRPr="00AC0A74">
        <w:rPr>
          <w:rFonts w:ascii="Times New Roman" w:hAnsi="Times New Roman"/>
          <w:sz w:val="24"/>
        </w:rPr>
        <w:t>C. DI ANTONIO</w:t>
      </w:r>
    </w:p>
    <w:p w:rsidR="00D06AAF" w:rsidRPr="00797467" w:rsidRDefault="00D06AAF" w:rsidP="00FE5280">
      <w:pPr>
        <w:pStyle w:val="StylePremireligne063cm"/>
        <w:ind w:firstLine="0"/>
        <w:rPr>
          <w:rFonts w:asciiTheme="minorHAnsi" w:hAnsiTheme="minorHAnsi"/>
        </w:rPr>
      </w:pPr>
    </w:p>
    <w:sectPr w:rsidR="00D06AAF" w:rsidRPr="00797467" w:rsidSect="000A1E44">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C5D" w:rsidRDefault="00343C5D" w:rsidP="0075737F">
      <w:r>
        <w:separator/>
      </w:r>
    </w:p>
  </w:endnote>
  <w:endnote w:type="continuationSeparator" w:id="0">
    <w:p w:rsidR="00343C5D" w:rsidRDefault="00343C5D" w:rsidP="0075737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C5D" w:rsidRDefault="00343C5D" w:rsidP="0075737F">
      <w:r>
        <w:separator/>
      </w:r>
    </w:p>
  </w:footnote>
  <w:footnote w:type="continuationSeparator" w:id="0">
    <w:p w:rsidR="00343C5D" w:rsidRDefault="00343C5D" w:rsidP="007573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7964" w:rsidRDefault="00517964" w:rsidP="0075737F">
    <w:pPr>
      <w:pStyle w:val="En-tte"/>
      <w:jc w:val="right"/>
    </w:pPr>
    <w:r>
      <w:t>Annexe 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5737F"/>
    <w:rsid w:val="000228A9"/>
    <w:rsid w:val="000576A6"/>
    <w:rsid w:val="000624B9"/>
    <w:rsid w:val="000803A1"/>
    <w:rsid w:val="00080850"/>
    <w:rsid w:val="0008123D"/>
    <w:rsid w:val="000A0426"/>
    <w:rsid w:val="000A1E44"/>
    <w:rsid w:val="000F692E"/>
    <w:rsid w:val="001127BE"/>
    <w:rsid w:val="00125CA4"/>
    <w:rsid w:val="00153FE9"/>
    <w:rsid w:val="001D2A12"/>
    <w:rsid w:val="001D3656"/>
    <w:rsid w:val="00222715"/>
    <w:rsid w:val="002264BB"/>
    <w:rsid w:val="0022686E"/>
    <w:rsid w:val="00242358"/>
    <w:rsid w:val="00265662"/>
    <w:rsid w:val="00277A0B"/>
    <w:rsid w:val="002A242D"/>
    <w:rsid w:val="002B1BAF"/>
    <w:rsid w:val="002B6415"/>
    <w:rsid w:val="002C0059"/>
    <w:rsid w:val="002F5BE1"/>
    <w:rsid w:val="003036B8"/>
    <w:rsid w:val="00343C5D"/>
    <w:rsid w:val="00365A16"/>
    <w:rsid w:val="00373848"/>
    <w:rsid w:val="003A6032"/>
    <w:rsid w:val="003A7AFE"/>
    <w:rsid w:val="003F22EA"/>
    <w:rsid w:val="00401AA3"/>
    <w:rsid w:val="0041099D"/>
    <w:rsid w:val="004507A9"/>
    <w:rsid w:val="00451B64"/>
    <w:rsid w:val="00452AD4"/>
    <w:rsid w:val="004737A0"/>
    <w:rsid w:val="00475076"/>
    <w:rsid w:val="0048534F"/>
    <w:rsid w:val="0048675B"/>
    <w:rsid w:val="0049481B"/>
    <w:rsid w:val="004970E0"/>
    <w:rsid w:val="004C4B06"/>
    <w:rsid w:val="00517964"/>
    <w:rsid w:val="0052166E"/>
    <w:rsid w:val="00592EBC"/>
    <w:rsid w:val="00597211"/>
    <w:rsid w:val="005D3BF1"/>
    <w:rsid w:val="00625C1B"/>
    <w:rsid w:val="00635775"/>
    <w:rsid w:val="00651709"/>
    <w:rsid w:val="00661951"/>
    <w:rsid w:val="00691431"/>
    <w:rsid w:val="006E6544"/>
    <w:rsid w:val="00724FE3"/>
    <w:rsid w:val="00734C92"/>
    <w:rsid w:val="0075737F"/>
    <w:rsid w:val="007931C9"/>
    <w:rsid w:val="00797467"/>
    <w:rsid w:val="007B04E0"/>
    <w:rsid w:val="007F4B09"/>
    <w:rsid w:val="00815DC6"/>
    <w:rsid w:val="008302B7"/>
    <w:rsid w:val="0085216C"/>
    <w:rsid w:val="00870BEC"/>
    <w:rsid w:val="00871D6E"/>
    <w:rsid w:val="00874225"/>
    <w:rsid w:val="008A306C"/>
    <w:rsid w:val="008C5D29"/>
    <w:rsid w:val="008F7E37"/>
    <w:rsid w:val="00905E63"/>
    <w:rsid w:val="00914E7E"/>
    <w:rsid w:val="00933AC7"/>
    <w:rsid w:val="0094645A"/>
    <w:rsid w:val="00954D59"/>
    <w:rsid w:val="00966DA2"/>
    <w:rsid w:val="00981DB3"/>
    <w:rsid w:val="0098201A"/>
    <w:rsid w:val="0099624B"/>
    <w:rsid w:val="009A432A"/>
    <w:rsid w:val="009E08D2"/>
    <w:rsid w:val="009F165D"/>
    <w:rsid w:val="00A02A8D"/>
    <w:rsid w:val="00A066B0"/>
    <w:rsid w:val="00A27E26"/>
    <w:rsid w:val="00A326F7"/>
    <w:rsid w:val="00A47B5E"/>
    <w:rsid w:val="00A56AE4"/>
    <w:rsid w:val="00A77DF0"/>
    <w:rsid w:val="00A953B6"/>
    <w:rsid w:val="00AB1617"/>
    <w:rsid w:val="00AB1ED1"/>
    <w:rsid w:val="00B01B23"/>
    <w:rsid w:val="00B03DB2"/>
    <w:rsid w:val="00B162E8"/>
    <w:rsid w:val="00B17E57"/>
    <w:rsid w:val="00B52820"/>
    <w:rsid w:val="00B53F82"/>
    <w:rsid w:val="00B63BB2"/>
    <w:rsid w:val="00B645E0"/>
    <w:rsid w:val="00B97092"/>
    <w:rsid w:val="00BE021B"/>
    <w:rsid w:val="00C04133"/>
    <w:rsid w:val="00C13E55"/>
    <w:rsid w:val="00C1513A"/>
    <w:rsid w:val="00C638E5"/>
    <w:rsid w:val="00C765D4"/>
    <w:rsid w:val="00CE0BB5"/>
    <w:rsid w:val="00CE242C"/>
    <w:rsid w:val="00CF6E05"/>
    <w:rsid w:val="00CF6F23"/>
    <w:rsid w:val="00D06AAF"/>
    <w:rsid w:val="00D219C8"/>
    <w:rsid w:val="00D226B6"/>
    <w:rsid w:val="00D26769"/>
    <w:rsid w:val="00D32BCD"/>
    <w:rsid w:val="00D432DB"/>
    <w:rsid w:val="00D843E9"/>
    <w:rsid w:val="00DB2D2B"/>
    <w:rsid w:val="00DB3A47"/>
    <w:rsid w:val="00DB49C9"/>
    <w:rsid w:val="00DC549C"/>
    <w:rsid w:val="00DD0E85"/>
    <w:rsid w:val="00DD2846"/>
    <w:rsid w:val="00DE668A"/>
    <w:rsid w:val="00E2050F"/>
    <w:rsid w:val="00E36EA7"/>
    <w:rsid w:val="00E527AD"/>
    <w:rsid w:val="00EE0B3C"/>
    <w:rsid w:val="00EE4A0A"/>
    <w:rsid w:val="00EE595A"/>
    <w:rsid w:val="00EE6DD4"/>
    <w:rsid w:val="00F111A6"/>
    <w:rsid w:val="00F420DA"/>
    <w:rsid w:val="00F6228C"/>
    <w:rsid w:val="00F656A8"/>
    <w:rsid w:val="00F67848"/>
    <w:rsid w:val="00FC4EC1"/>
    <w:rsid w:val="00FD40EE"/>
    <w:rsid w:val="00FE0846"/>
    <w:rsid w:val="00FE5280"/>
    <w:rsid w:val="00FE722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s>
</file>

<file path=word/webSettings.xml><?xml version="1.0" encoding="utf-8"?>
<w:webSettings xmlns:r="http://schemas.openxmlformats.org/officeDocument/2006/relationships" xmlns:w="http://schemas.openxmlformats.org/wordprocessingml/2006/main">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 w:id="191701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3436</Words>
  <Characters>18902</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133827</cp:lastModifiedBy>
  <cp:revision>3</cp:revision>
  <dcterms:created xsi:type="dcterms:W3CDTF">2016-12-22T08:14:00Z</dcterms:created>
  <dcterms:modified xsi:type="dcterms:W3CDTF">2016-12-29T07:29:00Z</dcterms:modified>
</cp:coreProperties>
</file>