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358" w:rsidRDefault="00402358" w:rsidP="00402358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402358" w:rsidRPr="00402358" w:rsidRDefault="00436F07" w:rsidP="00402358">
      <w:pPr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fr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0.5pt;margin-top:31.9pt;width:477.6pt;height:357.95pt;z-index:251658240">
            <v:textbox>
              <w:txbxContent>
                <w:p w:rsidR="00402358" w:rsidRDefault="00975BBF">
                  <w:r w:rsidRPr="00975BBF"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5815079" cy="4481848"/>
                        <wp:effectExtent l="19050" t="0" r="0" b="0"/>
                        <wp:docPr id="2" name="Image 1" descr="Directions extérieures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irections extérieures3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20355" cy="44859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02358" w:rsidRPr="00402358">
        <w:rPr>
          <w:rFonts w:asciiTheme="minorHAnsi" w:hAnsiTheme="minorHAnsi"/>
        </w:rPr>
        <w:t xml:space="preserve">Les huit ressorts au sein desquels s’exercent les compétences d’un fonctionnaire délégué sont les suivants : </w:t>
      </w:r>
    </w:p>
    <w:p w:rsidR="00402358" w:rsidRPr="00402358" w:rsidRDefault="00402358">
      <w:pPr>
        <w:rPr>
          <w:rFonts w:asciiTheme="minorHAnsi" w:hAnsiTheme="minorHAnsi"/>
        </w:rPr>
      </w:pPr>
    </w:p>
    <w:p w:rsidR="00402358" w:rsidRDefault="00402358">
      <w:pPr>
        <w:rPr>
          <w:rFonts w:asciiTheme="minorHAnsi" w:hAnsiTheme="minorHAnsi"/>
        </w:rPr>
      </w:pPr>
    </w:p>
    <w:p w:rsidR="00402358" w:rsidRDefault="00402358">
      <w:pPr>
        <w:rPr>
          <w:rFonts w:asciiTheme="minorHAnsi" w:hAnsiTheme="minorHAnsi"/>
        </w:rPr>
      </w:pPr>
    </w:p>
    <w:p w:rsidR="00402358" w:rsidRPr="00402358" w:rsidRDefault="00402358" w:rsidP="00402358">
      <w:pPr>
        <w:rPr>
          <w:rFonts w:asciiTheme="minorHAnsi" w:hAnsiTheme="minorHAnsi"/>
        </w:rPr>
      </w:pPr>
    </w:p>
    <w:p w:rsidR="00402358" w:rsidRPr="00402358" w:rsidRDefault="00402358" w:rsidP="00402358">
      <w:pPr>
        <w:rPr>
          <w:rFonts w:asciiTheme="minorHAnsi" w:hAnsiTheme="minorHAnsi"/>
        </w:rPr>
      </w:pPr>
    </w:p>
    <w:p w:rsidR="00402358" w:rsidRPr="00402358" w:rsidRDefault="00402358" w:rsidP="00402358">
      <w:pPr>
        <w:rPr>
          <w:rFonts w:asciiTheme="minorHAnsi" w:hAnsiTheme="minorHAnsi"/>
        </w:rPr>
      </w:pPr>
    </w:p>
    <w:p w:rsidR="00402358" w:rsidRPr="00402358" w:rsidRDefault="00402358" w:rsidP="00402358">
      <w:pPr>
        <w:rPr>
          <w:rFonts w:asciiTheme="minorHAnsi" w:hAnsiTheme="minorHAnsi"/>
        </w:rPr>
      </w:pPr>
    </w:p>
    <w:p w:rsidR="00402358" w:rsidRPr="00402358" w:rsidRDefault="00402358" w:rsidP="00402358">
      <w:pPr>
        <w:rPr>
          <w:rFonts w:asciiTheme="minorHAnsi" w:hAnsiTheme="minorHAnsi"/>
        </w:rPr>
      </w:pPr>
    </w:p>
    <w:p w:rsidR="00402358" w:rsidRPr="00402358" w:rsidRDefault="00402358" w:rsidP="00402358">
      <w:pPr>
        <w:rPr>
          <w:rFonts w:asciiTheme="minorHAnsi" w:hAnsiTheme="minorHAnsi"/>
        </w:rPr>
      </w:pPr>
    </w:p>
    <w:p w:rsidR="00402358" w:rsidRPr="00402358" w:rsidRDefault="00402358" w:rsidP="00402358">
      <w:pPr>
        <w:rPr>
          <w:rFonts w:asciiTheme="minorHAnsi" w:hAnsiTheme="minorHAnsi"/>
        </w:rPr>
      </w:pPr>
    </w:p>
    <w:p w:rsidR="00402358" w:rsidRPr="00402358" w:rsidRDefault="00402358" w:rsidP="00402358">
      <w:pPr>
        <w:rPr>
          <w:rFonts w:asciiTheme="minorHAnsi" w:hAnsiTheme="minorHAnsi"/>
        </w:rPr>
      </w:pPr>
    </w:p>
    <w:p w:rsidR="00402358" w:rsidRPr="00402358" w:rsidRDefault="00402358" w:rsidP="00402358">
      <w:pPr>
        <w:rPr>
          <w:rFonts w:asciiTheme="minorHAnsi" w:hAnsiTheme="minorHAnsi"/>
        </w:rPr>
      </w:pPr>
    </w:p>
    <w:p w:rsidR="00402358" w:rsidRDefault="00402358" w:rsidP="00402358">
      <w:pPr>
        <w:rPr>
          <w:rFonts w:asciiTheme="minorHAnsi" w:hAnsiTheme="minorHAnsi"/>
        </w:rPr>
      </w:pPr>
    </w:p>
    <w:p w:rsidR="00402358" w:rsidRDefault="00402358" w:rsidP="00402358">
      <w:pPr>
        <w:rPr>
          <w:rFonts w:asciiTheme="minorHAnsi" w:hAnsiTheme="minorHAnsi"/>
        </w:rPr>
      </w:pPr>
    </w:p>
    <w:p w:rsidR="00AC0A74" w:rsidRDefault="00402358" w:rsidP="00402358">
      <w:pPr>
        <w:pStyle w:val="StylePremireligne063cm"/>
        <w:ind w:firstLine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402358" w:rsidRPr="00AC0A74" w:rsidRDefault="00AC0A74" w:rsidP="00402358">
      <w:pPr>
        <w:pStyle w:val="StylePremireligne063cm"/>
        <w:ind w:firstLine="0"/>
        <w:rPr>
          <w:rStyle w:val="Style135pt"/>
          <w:sz w:val="24"/>
          <w:szCs w:val="24"/>
        </w:rPr>
      </w:pPr>
      <w:r w:rsidRPr="00AC0A74">
        <w:rPr>
          <w:sz w:val="24"/>
          <w:szCs w:val="24"/>
        </w:rPr>
        <w:t xml:space="preserve">   </w:t>
      </w:r>
      <w:r w:rsidR="00402358" w:rsidRPr="00AC0A74">
        <w:rPr>
          <w:sz w:val="24"/>
          <w:szCs w:val="24"/>
          <w:lang w:val="fr-BE"/>
        </w:rPr>
        <w:t xml:space="preserve">Vu pour être annexé à l’arrêté du Gouvernement wallon </w:t>
      </w:r>
      <w:r>
        <w:rPr>
          <w:sz w:val="24"/>
          <w:szCs w:val="24"/>
          <w:lang w:val="fr-BE"/>
        </w:rPr>
        <w:t xml:space="preserve">du 22 décembre 2016 </w:t>
      </w:r>
      <w:r w:rsidRPr="00AC0A74">
        <w:rPr>
          <w:sz w:val="24"/>
          <w:szCs w:val="24"/>
        </w:rPr>
        <w:t>formant la partie réglementaire du Code du développement territorial</w:t>
      </w:r>
      <w:r>
        <w:rPr>
          <w:sz w:val="24"/>
          <w:szCs w:val="24"/>
        </w:rPr>
        <w:t>.</w:t>
      </w:r>
    </w:p>
    <w:p w:rsidR="00624470" w:rsidRDefault="00624470" w:rsidP="00AC0A74">
      <w:pPr>
        <w:pStyle w:val="Numrotation"/>
        <w:numPr>
          <w:ilvl w:val="3"/>
          <w:numId w:val="1"/>
        </w:numPr>
        <w:tabs>
          <w:tab w:val="num" w:pos="0"/>
        </w:tabs>
        <w:spacing w:after="0" w:line="240" w:lineRule="atLeast"/>
        <w:ind w:left="0" w:firstLine="0"/>
        <w:rPr>
          <w:rFonts w:ascii="Times New Roman" w:hAnsi="Times New Roman"/>
          <w:sz w:val="24"/>
        </w:rPr>
      </w:pPr>
    </w:p>
    <w:p w:rsidR="00AC0A74" w:rsidRDefault="00AC0A74" w:rsidP="00AC0A74">
      <w:pPr>
        <w:pStyle w:val="Numrotation"/>
        <w:numPr>
          <w:ilvl w:val="3"/>
          <w:numId w:val="1"/>
        </w:numPr>
        <w:tabs>
          <w:tab w:val="num" w:pos="0"/>
        </w:tabs>
        <w:spacing w:after="0" w:line="240" w:lineRule="atLeast"/>
        <w:ind w:left="0" w:firstLine="0"/>
        <w:rPr>
          <w:rFonts w:ascii="Times New Roman" w:hAnsi="Times New Roman"/>
          <w:sz w:val="24"/>
        </w:rPr>
      </w:pPr>
      <w:r w:rsidRPr="00D933CE">
        <w:rPr>
          <w:rFonts w:ascii="Times New Roman" w:hAnsi="Times New Roman"/>
          <w:sz w:val="24"/>
        </w:rPr>
        <w:t>Namur, le</w:t>
      </w:r>
      <w:r>
        <w:rPr>
          <w:rFonts w:ascii="Times New Roman" w:hAnsi="Times New Roman"/>
          <w:sz w:val="24"/>
        </w:rPr>
        <w:t xml:space="preserve"> 22 décembre 2016.</w:t>
      </w:r>
    </w:p>
    <w:p w:rsidR="00AC0A74" w:rsidRPr="00D933CE" w:rsidRDefault="00AC0A74" w:rsidP="00AC0A74">
      <w:pPr>
        <w:pStyle w:val="Numrotation"/>
        <w:spacing w:after="0" w:line="240" w:lineRule="atLeast"/>
        <w:rPr>
          <w:rFonts w:ascii="Times New Roman" w:hAnsi="Times New Roman"/>
          <w:sz w:val="24"/>
        </w:rPr>
      </w:pPr>
    </w:p>
    <w:p w:rsidR="00AC0A74" w:rsidRDefault="00AC0A74" w:rsidP="00AC0A74">
      <w:pPr>
        <w:pStyle w:val="Numrotation"/>
        <w:numPr>
          <w:ilvl w:val="3"/>
          <w:numId w:val="1"/>
        </w:numPr>
        <w:tabs>
          <w:tab w:val="num" w:pos="0"/>
        </w:tabs>
        <w:spacing w:after="0" w:line="240" w:lineRule="atLeast"/>
        <w:ind w:left="0" w:firstLine="0"/>
        <w:jc w:val="center"/>
        <w:rPr>
          <w:rFonts w:ascii="Times New Roman" w:hAnsi="Times New Roman"/>
          <w:sz w:val="24"/>
        </w:rPr>
      </w:pPr>
      <w:r w:rsidRPr="00D933CE">
        <w:rPr>
          <w:rFonts w:ascii="Times New Roman" w:hAnsi="Times New Roman"/>
          <w:sz w:val="24"/>
        </w:rPr>
        <w:t>Le Ministre-Président,</w:t>
      </w:r>
    </w:p>
    <w:p w:rsidR="00AC0A74" w:rsidRPr="00D933CE" w:rsidRDefault="00AC0A74" w:rsidP="00AC0A74">
      <w:pPr>
        <w:pStyle w:val="Numrotation"/>
        <w:numPr>
          <w:ilvl w:val="3"/>
          <w:numId w:val="1"/>
        </w:numPr>
        <w:tabs>
          <w:tab w:val="num" w:pos="0"/>
        </w:tabs>
        <w:spacing w:after="0" w:line="240" w:lineRule="atLeast"/>
        <w:ind w:left="0" w:firstLine="0"/>
        <w:jc w:val="center"/>
        <w:rPr>
          <w:rFonts w:ascii="Times New Roman" w:hAnsi="Times New Roman"/>
          <w:sz w:val="24"/>
        </w:rPr>
      </w:pPr>
    </w:p>
    <w:p w:rsidR="00AC0A74" w:rsidRPr="00D933CE" w:rsidRDefault="00AC0A74" w:rsidP="00AC0A74">
      <w:pPr>
        <w:pStyle w:val="Numrotation"/>
        <w:numPr>
          <w:ilvl w:val="3"/>
          <w:numId w:val="1"/>
        </w:numPr>
        <w:tabs>
          <w:tab w:val="num" w:pos="0"/>
        </w:tabs>
        <w:spacing w:after="0" w:line="240" w:lineRule="atLeast"/>
        <w:ind w:left="0" w:firstLine="0"/>
        <w:jc w:val="center"/>
        <w:rPr>
          <w:rFonts w:ascii="Times New Roman" w:hAnsi="Times New Roman"/>
          <w:sz w:val="24"/>
        </w:rPr>
      </w:pPr>
      <w:r w:rsidRPr="00D933CE">
        <w:rPr>
          <w:rFonts w:ascii="Times New Roman" w:hAnsi="Times New Roman"/>
          <w:sz w:val="24"/>
        </w:rPr>
        <w:t>P. MAGNETTE</w:t>
      </w:r>
    </w:p>
    <w:p w:rsidR="00AC0A74" w:rsidRPr="00D933CE" w:rsidRDefault="00AC0A74" w:rsidP="00AC0A74">
      <w:pPr>
        <w:pStyle w:val="Numrotation"/>
        <w:numPr>
          <w:ilvl w:val="3"/>
          <w:numId w:val="1"/>
        </w:numPr>
        <w:tabs>
          <w:tab w:val="num" w:pos="0"/>
        </w:tabs>
        <w:spacing w:after="0" w:line="240" w:lineRule="atLeast"/>
        <w:ind w:left="0" w:firstLine="0"/>
        <w:jc w:val="center"/>
        <w:rPr>
          <w:rFonts w:ascii="Times New Roman" w:hAnsi="Times New Roman"/>
          <w:sz w:val="24"/>
        </w:rPr>
      </w:pPr>
    </w:p>
    <w:p w:rsidR="00AC0A74" w:rsidRPr="00D933CE" w:rsidRDefault="00AC0A74" w:rsidP="00AC0A74">
      <w:pPr>
        <w:pStyle w:val="Numrotation"/>
        <w:numPr>
          <w:ilvl w:val="3"/>
          <w:numId w:val="1"/>
        </w:numPr>
        <w:tabs>
          <w:tab w:val="num" w:pos="0"/>
        </w:tabs>
        <w:spacing w:after="0" w:line="240" w:lineRule="atLeast"/>
        <w:ind w:left="0" w:firstLine="0"/>
        <w:jc w:val="center"/>
        <w:rPr>
          <w:rFonts w:ascii="Times New Roman" w:hAnsi="Times New Roman"/>
          <w:sz w:val="24"/>
        </w:rPr>
      </w:pPr>
      <w:r w:rsidRPr="00D933CE">
        <w:rPr>
          <w:rFonts w:ascii="Times New Roman" w:hAnsi="Times New Roman"/>
          <w:sz w:val="24"/>
        </w:rPr>
        <w:t>Le Ministre de l'Environnement, de l'Aménagement du Territoire, de la Mobilité, des Aéroports et du Bien-être animal</w:t>
      </w:r>
      <w:r>
        <w:rPr>
          <w:rFonts w:ascii="Times New Roman" w:hAnsi="Times New Roman"/>
          <w:sz w:val="24"/>
        </w:rPr>
        <w:t>,</w:t>
      </w:r>
    </w:p>
    <w:p w:rsidR="00AC0A74" w:rsidRDefault="00AC0A74" w:rsidP="00AC0A74">
      <w:pPr>
        <w:pStyle w:val="Numrotation"/>
        <w:numPr>
          <w:ilvl w:val="3"/>
          <w:numId w:val="1"/>
        </w:numPr>
        <w:tabs>
          <w:tab w:val="num" w:pos="0"/>
        </w:tabs>
        <w:spacing w:after="0" w:line="240" w:lineRule="atLeast"/>
        <w:ind w:left="0" w:firstLine="0"/>
        <w:jc w:val="center"/>
        <w:rPr>
          <w:rFonts w:ascii="Times New Roman" w:hAnsi="Times New Roman"/>
          <w:sz w:val="24"/>
        </w:rPr>
      </w:pPr>
    </w:p>
    <w:p w:rsidR="00402358" w:rsidRPr="00AC0A74" w:rsidRDefault="00AC0A74" w:rsidP="00AC0A74">
      <w:pPr>
        <w:pStyle w:val="Numrotation"/>
        <w:numPr>
          <w:ilvl w:val="3"/>
          <w:numId w:val="1"/>
        </w:numPr>
        <w:tabs>
          <w:tab w:val="num" w:pos="0"/>
        </w:tabs>
        <w:spacing w:after="0" w:line="240" w:lineRule="atLeast"/>
        <w:ind w:left="0" w:firstLine="0"/>
        <w:jc w:val="center"/>
        <w:rPr>
          <w:rFonts w:ascii="Times New Roman" w:hAnsi="Times New Roman"/>
          <w:sz w:val="24"/>
        </w:rPr>
      </w:pPr>
      <w:r w:rsidRPr="00AC0A74">
        <w:rPr>
          <w:rFonts w:ascii="Times New Roman" w:hAnsi="Times New Roman"/>
          <w:sz w:val="24"/>
        </w:rPr>
        <w:t>C. DI ANTONIO</w:t>
      </w:r>
    </w:p>
    <w:sectPr w:rsidR="00402358" w:rsidRPr="00AC0A74" w:rsidSect="00E954F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646" w:rsidRDefault="00105646" w:rsidP="00402358">
      <w:pPr>
        <w:spacing w:after="0" w:line="240" w:lineRule="auto"/>
      </w:pPr>
      <w:r>
        <w:separator/>
      </w:r>
    </w:p>
  </w:endnote>
  <w:endnote w:type="continuationSeparator" w:id="0">
    <w:p w:rsidR="00105646" w:rsidRDefault="00105646" w:rsidP="00402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646" w:rsidRDefault="00105646" w:rsidP="00402358">
      <w:pPr>
        <w:spacing w:after="0" w:line="240" w:lineRule="auto"/>
      </w:pPr>
      <w:r>
        <w:separator/>
      </w:r>
    </w:p>
  </w:footnote>
  <w:footnote w:type="continuationSeparator" w:id="0">
    <w:p w:rsidR="00105646" w:rsidRDefault="00105646" w:rsidP="00402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358" w:rsidRDefault="00624470" w:rsidP="00624470">
    <w:pPr>
      <w:pStyle w:val="En-tte"/>
      <w:jc w:val="center"/>
    </w:pPr>
    <w:r>
      <w:t xml:space="preserve">ANNEXE </w:t>
    </w:r>
    <w:r w:rsidR="00402358"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87B4A"/>
    <w:multiLevelType w:val="multilevel"/>
    <w:tmpl w:val="ED905436"/>
    <w:lvl w:ilvl="0">
      <w:start w:val="1"/>
      <w:numFmt w:val="decimal"/>
      <w:lvlText w:val="Art. %1. "/>
      <w:lvlJc w:val="left"/>
      <w:pPr>
        <w:tabs>
          <w:tab w:val="num" w:pos="1560"/>
        </w:tabs>
        <w:ind w:left="1220" w:hanging="794"/>
      </w:pPr>
      <w:rPr>
        <w:rFonts w:ascii="Arial" w:hAnsi="Arial" w:hint="default"/>
        <w:b/>
        <w:i w:val="0"/>
        <w:sz w:val="22"/>
        <w:u w:val="single"/>
      </w:rPr>
    </w:lvl>
    <w:lvl w:ilvl="1">
      <w:start w:val="1"/>
      <w:numFmt w:val="decimal"/>
      <w:lvlText w:val="§ %2. "/>
      <w:lvlJc w:val="left"/>
      <w:pPr>
        <w:tabs>
          <w:tab w:val="num" w:pos="680"/>
        </w:tabs>
        <w:ind w:left="680" w:firstLine="114"/>
      </w:pPr>
      <w:rPr>
        <w:rFonts w:hint="default"/>
      </w:rPr>
    </w:lvl>
    <w:lvl w:ilvl="2">
      <w:start w:val="1"/>
      <w:numFmt w:val="decimal"/>
      <w:lvlText w:val="%3° 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hanging="623"/>
      </w:pPr>
      <w:rPr>
        <w:rFonts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358"/>
    <w:rsid w:val="000E3A94"/>
    <w:rsid w:val="00105646"/>
    <w:rsid w:val="003931CB"/>
    <w:rsid w:val="00402358"/>
    <w:rsid w:val="00436F07"/>
    <w:rsid w:val="004A0CAD"/>
    <w:rsid w:val="00540074"/>
    <w:rsid w:val="00624470"/>
    <w:rsid w:val="00672755"/>
    <w:rsid w:val="00725739"/>
    <w:rsid w:val="0079681D"/>
    <w:rsid w:val="00975BBF"/>
    <w:rsid w:val="009E6C9A"/>
    <w:rsid w:val="00AC0A74"/>
    <w:rsid w:val="00D23B5B"/>
    <w:rsid w:val="00E4256C"/>
    <w:rsid w:val="00E954FD"/>
    <w:rsid w:val="00F84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00" w:line="120" w:lineRule="atLeast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358"/>
    <w:pPr>
      <w:spacing w:after="200" w:line="276" w:lineRule="auto"/>
      <w:ind w:firstLine="0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2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2358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02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2358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semiHidden/>
    <w:unhideWhenUsed/>
    <w:rsid w:val="00402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02358"/>
    <w:rPr>
      <w:rFonts w:ascii="Calibri" w:eastAsia="Calibri" w:hAnsi="Calibri" w:cs="Times New Roman"/>
    </w:rPr>
  </w:style>
  <w:style w:type="paragraph" w:customStyle="1" w:styleId="StylePremireligne063cm">
    <w:name w:val="Style Première ligne : 063 cm"/>
    <w:basedOn w:val="Normal"/>
    <w:rsid w:val="00402358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30"/>
      <w:szCs w:val="20"/>
      <w:lang w:val="fr-FR" w:eastAsia="fr-FR"/>
    </w:rPr>
  </w:style>
  <w:style w:type="character" w:customStyle="1" w:styleId="Style135pt">
    <w:name w:val="Style 135 pt"/>
    <w:rsid w:val="00402358"/>
    <w:rPr>
      <w:sz w:val="28"/>
    </w:rPr>
  </w:style>
  <w:style w:type="paragraph" w:customStyle="1" w:styleId="Numrotation">
    <w:name w:val="Numérotation"/>
    <w:basedOn w:val="Normal"/>
    <w:rsid w:val="00402358"/>
    <w:pPr>
      <w:spacing w:after="120" w:line="240" w:lineRule="auto"/>
      <w:jc w:val="both"/>
    </w:pPr>
    <w:rPr>
      <w:rFonts w:ascii="Arial" w:eastAsia="Times New Roman" w:hAnsi="Arial"/>
      <w:sz w:val="20"/>
      <w:szCs w:val="24"/>
      <w:lang w:val="fr-FR"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AC0A74"/>
    <w:pPr>
      <w:spacing w:line="240" w:lineRule="auto"/>
      <w:ind w:left="720"/>
      <w:contextualSpacing/>
      <w:jc w:val="both"/>
    </w:pPr>
    <w:rPr>
      <w:rFonts w:ascii="Times New Roman" w:hAnsi="Times New Roman"/>
      <w:sz w:val="20"/>
      <w:szCs w:val="20"/>
    </w:rPr>
  </w:style>
  <w:style w:type="character" w:customStyle="1" w:styleId="ParagraphedelisteCar">
    <w:name w:val="Paragraphe de liste Car"/>
    <w:link w:val="Paragraphedeliste"/>
    <w:uiPriority w:val="34"/>
    <w:rsid w:val="00AC0A74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SPW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102683</dc:creator>
  <cp:lastModifiedBy>133827</cp:lastModifiedBy>
  <cp:revision>3</cp:revision>
  <cp:lastPrinted>2016-09-06T13:51:00Z</cp:lastPrinted>
  <dcterms:created xsi:type="dcterms:W3CDTF">2016-12-19T14:06:00Z</dcterms:created>
  <dcterms:modified xsi:type="dcterms:W3CDTF">2016-12-20T09:19:00Z</dcterms:modified>
</cp:coreProperties>
</file>