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D5714F" w:rsidRDefault="00D5714F" w:rsidP="00625C1B">
      <w:pPr>
        <w:rPr>
          <w:rFonts w:asciiTheme="minorHAnsi" w:eastAsia="Times New Roman" w:hAnsiTheme="minorHAnsi" w:cs="Times New Roman"/>
          <w:b/>
          <w:sz w:val="36"/>
          <w:szCs w:val="36"/>
          <w:lang w:val="fr-FR" w:eastAsia="fr-FR"/>
        </w:rPr>
      </w:pP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5A3491">
        <w:rPr>
          <w:rFonts w:asciiTheme="minorHAnsi" w:hAnsiTheme="minorHAnsi"/>
          <w:b/>
          <w:color w:val="FF0000"/>
        </w:rPr>
        <w:t xml:space="preserve">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41099D" w:rsidRPr="0075737F" w:rsidRDefault="0041099D" w:rsidP="0041099D">
      <w:pPr>
        <w:rPr>
          <w:rFonts w:asciiTheme="minorHAnsi" w:hAnsiTheme="minorHAnsi"/>
          <w:u w:val="single"/>
        </w:rPr>
      </w:pP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w:t>
      </w:r>
      <w:proofErr w:type="spellStart"/>
      <w:r w:rsidRPr="0075737F">
        <w:t>Sous-bassin</w:t>
      </w:r>
      <w:proofErr w:type="spellEnd"/>
      <w:r w:rsidRPr="0075737F">
        <w:t xml:space="preserve">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lastRenderedPageBreak/>
        <w:t>Pour la région de langue française</w:t>
      </w:r>
      <w:r w:rsidR="00D5714F" w:rsidRPr="006E1C84">
        <w:rPr>
          <w:rFonts w:asciiTheme="minorHAnsi" w:hAnsiTheme="minorHAnsi" w:cstheme="minorBidi"/>
          <w:b/>
          <w:sz w:val="22"/>
          <w:szCs w:val="22"/>
        </w:rPr>
        <w:t>, en application du Code wallon du Patrimoine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relevant du petit patrimoine populaire qui bénéficie ou a bénéficié de l’intervention financière de la Région</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proofErr w:type="gramStart"/>
      <w:r w:rsidR="00401AA3" w:rsidRPr="00242358">
        <w:rPr>
          <w:rStyle w:val="Style135pt"/>
          <w:rFonts w:asciiTheme="minorHAnsi" w:hAnsiTheme="minorHAnsi"/>
          <w:sz w:val="22"/>
          <w:szCs w:val="22"/>
          <w:u w:val="single"/>
        </w:rPr>
        <w:t>du</w:t>
      </w:r>
      <w:proofErr w:type="gramEnd"/>
      <w:r w:rsidR="00401AA3" w:rsidRPr="00242358">
        <w:rPr>
          <w:rStyle w:val="Style135pt"/>
          <w:rFonts w:asciiTheme="minorHAnsi" w:hAnsiTheme="minorHAnsi"/>
          <w:sz w:val="22"/>
          <w:szCs w:val="22"/>
          <w:u w:val="single"/>
        </w:rPr>
        <w:t xml:space="preserve"> CoDT</w:t>
      </w:r>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6228C" w:rsidRPr="005604BE" w:rsidRDefault="00F6228C" w:rsidP="00F6228C">
      <w:pPr>
        <w:jc w:val="both"/>
        <w:rPr>
          <w:rFonts w:asciiTheme="minorHAnsi" w:eastAsia="Times New Roman" w:hAnsiTheme="minorHAnsi" w:cs="Times New Roman"/>
          <w:b/>
          <w:lang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D5714F" w:rsidRDefault="00D5714F" w:rsidP="00D5714F">
      <w:pPr>
        <w:rPr>
          <w:rFonts w:asciiTheme="minorHAnsi" w:eastAsia="Times New Roman" w:hAnsiTheme="minorHAnsi" w:cs="Times New Roman"/>
          <w:b/>
          <w:sz w:val="36"/>
          <w:szCs w:val="36"/>
          <w:lang w:val="fr-FR" w:eastAsia="fr-FR"/>
        </w:rPr>
      </w:pPr>
    </w:p>
    <w:p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5714F" w:rsidRPr="007E7D16" w:rsidRDefault="00D5714F" w:rsidP="00D5714F">
      <w:pPr>
        <w:rPr>
          <w:rFonts w:asciiTheme="minorHAnsi" w:eastAsia="Times New Roman" w:hAnsiTheme="minorHAnsi" w:cs="Times New Roman"/>
          <w:b/>
          <w:lang w:val="fr-FR" w:eastAsia="fr-FR"/>
        </w:rPr>
      </w:pPr>
    </w:p>
    <w:p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D5714F" w:rsidRDefault="00D5714F" w:rsidP="00D5714F">
      <w:pPr>
        <w:rPr>
          <w:rFonts w:asciiTheme="minorHAnsi" w:eastAsia="Times New Roman" w:hAnsiTheme="minorHAnsi" w:cs="Times New Roman"/>
          <w:b/>
          <w:sz w:val="36"/>
          <w:szCs w:val="36"/>
          <w:lang w:val="fr-FR" w:eastAsia="fr-FR"/>
        </w:rPr>
      </w:pPr>
    </w:p>
    <w:p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sidR="005729F3">
        <w:rPr>
          <w:rFonts w:asciiTheme="minorHAnsi" w:eastAsia="Times New Roman" w:hAnsiTheme="minorHAnsi" w:cs="Times New Roman"/>
          <w:bCs/>
          <w:lang w:val="fr-FR" w:eastAsia="fr-FR"/>
        </w:rPr>
      </w:r>
      <w:r w:rsidR="005729F3">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729F3">
        <w:rPr>
          <w:rFonts w:asciiTheme="minorHAnsi" w:eastAsia="Times New Roman" w:hAnsiTheme="minorHAnsi" w:cs="Times New Roman"/>
          <w:lang w:val="fr-FR" w:eastAsia="fr-FR"/>
        </w:rPr>
      </w:r>
      <w:r w:rsidR="005729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729F3">
        <w:rPr>
          <w:rFonts w:asciiTheme="minorHAnsi" w:eastAsia="Times New Roman" w:hAnsiTheme="minorHAnsi" w:cs="Times New Roman"/>
          <w:lang w:val="fr-FR" w:eastAsia="fr-FR"/>
        </w:rPr>
      </w:r>
      <w:r w:rsidR="005729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l’orientation</w:t>
      </w:r>
      <w:proofErr w:type="gramEnd"/>
      <w:r w:rsidR="00DD0E85" w:rsidRPr="00265662">
        <w:rPr>
          <w:rFonts w:asciiTheme="minorHAnsi" w:eastAsia="Times New Roman" w:hAnsiTheme="minorHAnsi" w:cs="Times New Roman"/>
          <w:lang w:val="fr-FR" w:eastAsia="fr-FR"/>
        </w:rPr>
        <w:t> ;</w:t>
      </w:r>
    </w:p>
    <w:p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729F3">
        <w:rPr>
          <w:rFonts w:asciiTheme="minorHAnsi" w:eastAsia="Times New Roman" w:hAnsiTheme="minorHAnsi" w:cs="Times New Roman"/>
          <w:lang w:val="fr-FR" w:eastAsia="fr-FR"/>
        </w:rPr>
      </w:r>
      <w:r w:rsidR="005729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w:t>
      </w:r>
      <w:proofErr w:type="gramEnd"/>
      <w:r w:rsidR="00DD0E85" w:rsidRPr="00265662">
        <w:rPr>
          <w:rFonts w:asciiTheme="minorHAnsi" w:eastAsia="Times New Roman" w:hAnsiTheme="minorHAnsi" w:cs="Times New Roman"/>
          <w:lang w:val="fr-FR" w:eastAsia="fr-FR"/>
        </w:rPr>
        <w:t xml:space="preserve">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729F3">
        <w:rPr>
          <w:rFonts w:asciiTheme="minorHAnsi" w:eastAsia="Times New Roman" w:hAnsiTheme="minorHAnsi" w:cs="Times New Roman"/>
          <w:lang w:val="fr-FR" w:eastAsia="fr-FR"/>
        </w:rPr>
      </w:r>
      <w:r w:rsidR="005729F3">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729F3">
        <w:rPr>
          <w:rFonts w:asciiTheme="minorHAnsi" w:eastAsia="Times New Roman" w:hAnsiTheme="minorHAnsi" w:cs="Times New Roman"/>
          <w:lang w:val="fr-FR" w:eastAsia="fr-FR"/>
        </w:rPr>
      </w:r>
      <w:r w:rsidR="005729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729F3">
        <w:rPr>
          <w:rFonts w:asciiTheme="minorHAnsi" w:eastAsia="Times New Roman" w:hAnsiTheme="minorHAnsi" w:cs="Times New Roman"/>
          <w:lang w:val="fr-FR" w:eastAsia="fr-FR"/>
        </w:rPr>
      </w:r>
      <w:r w:rsidR="005729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l'orientation</w:t>
      </w:r>
      <w:proofErr w:type="gramEnd"/>
      <w:r w:rsidR="00DD0E85" w:rsidRPr="00265662">
        <w:rPr>
          <w:rFonts w:asciiTheme="minorHAnsi" w:eastAsia="Times New Roman" w:hAnsiTheme="minorHAnsi" w:cs="Times New Roman"/>
          <w:lang w:val="fr-FR" w:eastAsia="fr-FR"/>
        </w:rPr>
        <w:t>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729F3">
        <w:rPr>
          <w:rFonts w:asciiTheme="minorHAnsi" w:eastAsia="Times New Roman" w:hAnsiTheme="minorHAnsi" w:cs="Times New Roman"/>
          <w:lang w:val="fr-FR" w:eastAsia="fr-FR"/>
        </w:rPr>
      </w:r>
      <w:r w:rsidR="005729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w:t>
      </w:r>
      <w:proofErr w:type="gramEnd"/>
      <w:r w:rsidR="00DD0E85" w:rsidRPr="00265662">
        <w:rPr>
          <w:rFonts w:asciiTheme="minorHAnsi" w:eastAsia="Times New Roman" w:hAnsiTheme="minorHAnsi" w:cs="Times New Roman"/>
          <w:lang w:val="fr-FR" w:eastAsia="fr-FR"/>
        </w:rPr>
        <w:t xml:space="preserve"> voirie de desserte cotée avec indication de son statut juridique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729F3">
        <w:rPr>
          <w:rFonts w:asciiTheme="minorHAnsi" w:eastAsia="Times New Roman" w:hAnsiTheme="minorHAnsi" w:cs="Times New Roman"/>
          <w:lang w:val="fr-FR" w:eastAsia="fr-FR"/>
        </w:rPr>
      </w:r>
      <w:r w:rsidR="005729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l'implantation</w:t>
      </w:r>
      <w:proofErr w:type="gramEnd"/>
      <w:r w:rsidR="00DD0E85"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729F3">
        <w:rPr>
          <w:rFonts w:asciiTheme="minorHAnsi" w:eastAsia="Times New Roman" w:hAnsiTheme="minorHAnsi" w:cs="Times New Roman"/>
          <w:lang w:val="fr-FR" w:eastAsia="fr-FR"/>
        </w:rPr>
      </w:r>
      <w:r w:rsidR="005729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729F3">
        <w:rPr>
          <w:rFonts w:asciiTheme="minorHAnsi" w:eastAsia="Times New Roman" w:hAnsiTheme="minorHAnsi" w:cs="Times New Roman"/>
          <w:lang w:val="fr-FR" w:eastAsia="fr-FR"/>
        </w:rPr>
      </w:r>
      <w:r w:rsidR="005729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l'indication</w:t>
      </w:r>
      <w:proofErr w:type="gramEnd"/>
      <w:r w:rsidR="00DD0E85" w:rsidRPr="00265662">
        <w:rPr>
          <w:rFonts w:asciiTheme="minorHAnsi" w:eastAsia="Times New Roman" w:hAnsiTheme="minorHAnsi" w:cs="Times New Roman"/>
          <w:lang w:val="fr-FR" w:eastAsia="fr-FR"/>
        </w:rPr>
        <w:t xml:space="preserve">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729F3">
        <w:rPr>
          <w:rFonts w:asciiTheme="minorHAnsi" w:eastAsia="Times New Roman" w:hAnsiTheme="minorHAnsi" w:cs="Times New Roman"/>
          <w:lang w:val="fr-FR" w:eastAsia="fr-FR"/>
        </w:rPr>
      </w:r>
      <w:r w:rsidR="005729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729F3">
        <w:rPr>
          <w:rFonts w:asciiTheme="minorHAnsi" w:eastAsia="Times New Roman" w:hAnsiTheme="minorHAnsi" w:cs="Times New Roman"/>
          <w:lang w:val="fr-FR" w:eastAsia="fr-FR"/>
        </w:rPr>
      </w:r>
      <w:r w:rsidR="005729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deux</w:t>
      </w:r>
      <w:proofErr w:type="gramEnd"/>
      <w:r w:rsidR="00DD0E85"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729F3">
        <w:rPr>
          <w:rFonts w:asciiTheme="minorHAnsi" w:eastAsia="Times New Roman" w:hAnsiTheme="minorHAnsi" w:cs="Times New Roman"/>
          <w:lang w:val="fr-FR" w:eastAsia="fr-FR"/>
        </w:rPr>
      </w:r>
      <w:r w:rsidR="005729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au</w:t>
      </w:r>
      <w:proofErr w:type="gramEnd"/>
      <w:r w:rsidR="00DD0E85"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729F3">
        <w:rPr>
          <w:rFonts w:asciiTheme="minorHAnsi" w:eastAsia="Times New Roman" w:hAnsiTheme="minorHAnsi" w:cs="Times New Roman"/>
          <w:lang w:val="fr-FR" w:eastAsia="fr-FR"/>
        </w:rPr>
      </w:r>
      <w:r w:rsidR="005729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5729F3">
        <w:rPr>
          <w:rFonts w:asciiTheme="minorHAnsi" w:eastAsia="Times New Roman" w:hAnsiTheme="minorHAnsi" w:cs="Times New Roman"/>
          <w:iCs/>
          <w:lang w:val="fr-FR" w:eastAsia="fr-FR"/>
        </w:rPr>
      </w:r>
      <w:r w:rsidR="005729F3">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rapport qui comprend : </w:t>
      </w:r>
    </w:p>
    <w:p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5729F3">
        <w:rPr>
          <w:rFonts w:asciiTheme="minorHAnsi" w:eastAsia="Times New Roman" w:hAnsiTheme="minorHAnsi" w:cs="Times New Roman"/>
          <w:iCs/>
          <w:lang w:val="fr-FR" w:eastAsia="fr-FR"/>
        </w:rPr>
      </w:r>
      <w:r w:rsidR="005729F3">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729F3">
        <w:rPr>
          <w:rFonts w:asciiTheme="minorHAnsi" w:eastAsia="Times New Roman" w:hAnsiTheme="minorHAnsi" w:cs="Times New Roman"/>
          <w:iCs/>
          <w:sz w:val="22"/>
          <w:szCs w:val="22"/>
          <w:lang w:eastAsia="fr-FR"/>
        </w:rPr>
      </w:r>
      <w:r w:rsidR="005729F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FC4EC1" w:rsidRPr="003050B0">
        <w:rPr>
          <w:rFonts w:asciiTheme="minorHAnsi" w:eastAsia="Times New Roman" w:hAnsiTheme="minorHAnsi" w:cs="Times New Roman"/>
          <w:color w:val="auto"/>
          <w:w w:val="100"/>
          <w:kern w:val="0"/>
          <w:sz w:val="22"/>
          <w:szCs w:val="22"/>
          <w:lang w:eastAsia="fr-FR" w:bidi="ar-SA"/>
        </w:rPr>
        <w:t>les</w:t>
      </w:r>
      <w:proofErr w:type="gramEnd"/>
      <w:r w:rsidR="00FC4EC1" w:rsidRPr="003050B0">
        <w:rPr>
          <w:rFonts w:asciiTheme="minorHAnsi" w:eastAsia="Times New Roman" w:hAnsiTheme="minorHAnsi" w:cs="Times New Roman"/>
          <w:color w:val="auto"/>
          <w:w w:val="100"/>
          <w:kern w:val="0"/>
          <w:sz w:val="22"/>
          <w:szCs w:val="22"/>
          <w:lang w:eastAsia="fr-FR" w:bidi="ar-SA"/>
        </w:rPr>
        <w:t xml:space="preserve">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729F3">
        <w:rPr>
          <w:rFonts w:asciiTheme="minorHAnsi" w:eastAsia="Times New Roman" w:hAnsiTheme="minorHAnsi" w:cs="Times New Roman"/>
          <w:iCs/>
          <w:sz w:val="22"/>
          <w:szCs w:val="22"/>
          <w:lang w:eastAsia="fr-FR"/>
        </w:rPr>
      </w:r>
      <w:r w:rsidR="005729F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w:t>
      </w:r>
      <w:proofErr w:type="gramEnd"/>
      <w:r w:rsidR="00DD0E85" w:rsidRPr="00265662">
        <w:rPr>
          <w:rFonts w:asciiTheme="minorHAnsi" w:eastAsia="Times New Roman" w:hAnsiTheme="minorHAnsi" w:cs="Times New Roman"/>
          <w:color w:val="auto"/>
          <w:kern w:val="0"/>
          <w:sz w:val="22"/>
          <w:szCs w:val="22"/>
          <w:lang w:eastAsia="fr-FR" w:bidi="ar-SA"/>
        </w:rPr>
        <w:t xml:space="preserve"> réseau viaire;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729F3">
        <w:rPr>
          <w:rFonts w:asciiTheme="minorHAnsi" w:eastAsia="Times New Roman" w:hAnsiTheme="minorHAnsi" w:cs="Times New Roman"/>
          <w:iCs/>
          <w:sz w:val="22"/>
          <w:szCs w:val="22"/>
          <w:lang w:eastAsia="fr-FR"/>
        </w:rPr>
      </w:r>
      <w:r w:rsidR="005729F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aux</w:t>
      </w:r>
      <w:proofErr w:type="gramEnd"/>
      <w:r w:rsidR="00DD0E8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w:t>
      </w:r>
      <w:r w:rsidR="00DD0E85" w:rsidRPr="00265662">
        <w:rPr>
          <w:rFonts w:asciiTheme="minorHAnsi" w:eastAsia="Times New Roman" w:hAnsiTheme="minorHAnsi" w:cs="Times New Roman"/>
          <w:color w:val="auto"/>
          <w:kern w:val="0"/>
          <w:sz w:val="22"/>
          <w:szCs w:val="22"/>
          <w:lang w:eastAsia="fr-FR" w:bidi="ar-SA"/>
        </w:rPr>
        <w:lastRenderedPageBreak/>
        <w:t xml:space="preserve">usées et des eaux de ruissellement;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729F3">
        <w:rPr>
          <w:rFonts w:asciiTheme="minorHAnsi" w:eastAsia="Times New Roman" w:hAnsiTheme="minorHAnsi" w:cs="Times New Roman"/>
          <w:iCs/>
          <w:sz w:val="22"/>
          <w:szCs w:val="22"/>
          <w:lang w:eastAsia="fr-FR"/>
        </w:rPr>
      </w:r>
      <w:r w:rsidR="005729F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aux</w:t>
      </w:r>
      <w:proofErr w:type="gramEnd"/>
      <w:r w:rsidR="00DD0E85" w:rsidRPr="00265662">
        <w:rPr>
          <w:rFonts w:asciiTheme="minorHAnsi" w:eastAsia="Times New Roman" w:hAnsiTheme="minorHAnsi" w:cs="Times New Roman"/>
          <w:color w:val="auto"/>
          <w:kern w:val="0"/>
          <w:sz w:val="22"/>
          <w:szCs w:val="22"/>
          <w:lang w:eastAsia="fr-FR" w:bidi="ar-SA"/>
        </w:rPr>
        <w:t xml:space="preserve"> espaces publics et aux espaces verts;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729F3">
        <w:rPr>
          <w:rFonts w:asciiTheme="minorHAnsi" w:eastAsia="Times New Roman" w:hAnsiTheme="minorHAnsi" w:cs="Times New Roman"/>
          <w:iCs/>
          <w:sz w:val="22"/>
          <w:szCs w:val="22"/>
          <w:lang w:eastAsia="fr-FR"/>
        </w:rPr>
      </w:r>
      <w:r w:rsidR="005729F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w:t>
      </w:r>
      <w:proofErr w:type="gramEnd"/>
      <w:r w:rsidR="00DD0E85" w:rsidRPr="00265662">
        <w:rPr>
          <w:rFonts w:asciiTheme="minorHAnsi" w:eastAsia="Times New Roman" w:hAnsiTheme="minorHAnsi" w:cs="Times New Roman"/>
          <w:color w:val="auto"/>
          <w:kern w:val="0"/>
          <w:sz w:val="22"/>
          <w:szCs w:val="22"/>
          <w:lang w:eastAsia="fr-FR" w:bidi="ar-SA"/>
        </w:rPr>
        <w:t xml:space="preserve"> parcellaire et aux affectations;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729F3">
        <w:rPr>
          <w:rFonts w:asciiTheme="minorHAnsi" w:eastAsia="Times New Roman" w:hAnsiTheme="minorHAnsi" w:cs="Times New Roman"/>
          <w:iCs/>
          <w:sz w:val="22"/>
          <w:szCs w:val="22"/>
          <w:lang w:eastAsia="fr-FR"/>
        </w:rPr>
      </w:r>
      <w:r w:rsidR="005729F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à</w:t>
      </w:r>
      <w:proofErr w:type="gramEnd"/>
      <w:r w:rsidR="00DD0E8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voiries et aux espaces publics ainsi qu’à l’intégration des équipements techniques;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729F3">
        <w:rPr>
          <w:rFonts w:asciiTheme="minorHAnsi" w:eastAsia="Times New Roman" w:hAnsiTheme="minorHAnsi" w:cs="Times New Roman"/>
          <w:iCs/>
          <w:sz w:val="22"/>
          <w:szCs w:val="22"/>
          <w:lang w:eastAsia="fr-FR"/>
        </w:rPr>
      </w:r>
      <w:r w:rsidR="005729F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à</w:t>
      </w:r>
      <w:proofErr w:type="gramEnd"/>
      <w:r w:rsidR="00DD0E8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5729F3">
        <w:rPr>
          <w:rFonts w:asciiTheme="minorHAnsi" w:eastAsia="Times New Roman" w:hAnsiTheme="minorHAnsi" w:cs="Times New Roman"/>
          <w:iCs/>
          <w:lang w:val="fr-FR" w:eastAsia="fr-FR"/>
        </w:rPr>
      </w:r>
      <w:r w:rsidR="005729F3">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iCs/>
          <w:lang w:val="fr-FR" w:eastAsia="fr-FR"/>
        </w:rPr>
        <w:t>un</w:t>
      </w:r>
      <w:proofErr w:type="gramEnd"/>
      <w:r w:rsidR="00DD0E85" w:rsidRPr="00265662">
        <w:rPr>
          <w:rFonts w:asciiTheme="minorHAnsi" w:eastAsia="Times New Roman" w:hAnsiTheme="minorHAnsi" w:cs="Times New Roman"/>
          <w:iCs/>
          <w:lang w:val="fr-FR" w:eastAsia="fr-FR"/>
        </w:rPr>
        <w:t xml:space="preserve">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5729F3">
        <w:rPr>
          <w:rFonts w:asciiTheme="minorHAnsi" w:eastAsia="Times New Roman" w:hAnsiTheme="minorHAnsi" w:cs="Times New Roman"/>
          <w:iCs/>
          <w:lang w:val="fr-FR" w:eastAsia="fr-FR"/>
        </w:rPr>
      </w:r>
      <w:r w:rsidR="005729F3">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l'occupation</w:t>
      </w:r>
      <w:proofErr w:type="gramEnd"/>
      <w:r w:rsidR="00DD0E85" w:rsidRPr="00265662">
        <w:rPr>
          <w:rFonts w:asciiTheme="minorHAnsi" w:eastAsia="Times New Roman" w:hAnsiTheme="minorHAnsi" w:cs="Times New Roman"/>
          <w:lang w:val="fr-FR" w:eastAsia="fr-FR"/>
        </w:rPr>
        <w:t xml:space="preserve">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729F3">
        <w:rPr>
          <w:rFonts w:asciiTheme="minorHAnsi" w:eastAsia="Times New Roman" w:hAnsiTheme="minorHAnsi" w:cs="Times New Roman"/>
          <w:lang w:val="fr-FR" w:eastAsia="fr-FR"/>
        </w:rPr>
      </w:r>
      <w:r w:rsidR="005729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limites cotées de la parcelle concernée et les courbes de niveau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729F3">
        <w:rPr>
          <w:rFonts w:asciiTheme="minorHAnsi" w:eastAsia="Times New Roman" w:hAnsiTheme="minorHAnsi" w:cs="Times New Roman"/>
          <w:lang w:val="fr-FR" w:eastAsia="fr-FR"/>
        </w:rPr>
      </w:r>
      <w:r w:rsidR="005729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numérotage des parcelles et les noms des propriétaires des parcelles limitrophes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729F3">
        <w:rPr>
          <w:rFonts w:asciiTheme="minorHAnsi" w:eastAsia="Times New Roman" w:hAnsiTheme="minorHAnsi" w:cs="Times New Roman"/>
          <w:lang w:val="fr-FR" w:eastAsia="fr-FR"/>
        </w:rPr>
      </w:r>
      <w:r w:rsidR="005729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servitudes du fait de l'homme sur le terrain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729F3">
        <w:rPr>
          <w:rFonts w:asciiTheme="minorHAnsi" w:eastAsia="Times New Roman" w:hAnsiTheme="minorHAnsi" w:cs="Times New Roman"/>
          <w:lang w:val="fr-FR" w:eastAsia="fr-FR"/>
        </w:rPr>
      </w:r>
      <w:r w:rsidR="005729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729F3">
        <w:rPr>
          <w:rFonts w:asciiTheme="minorHAnsi" w:eastAsia="Times New Roman" w:hAnsiTheme="minorHAnsi" w:cs="Times New Roman"/>
          <w:lang w:val="fr-FR" w:eastAsia="fr-FR"/>
        </w:rPr>
      </w:r>
      <w:r w:rsidR="005729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729F3">
        <w:rPr>
          <w:rFonts w:asciiTheme="minorHAnsi" w:eastAsia="Times New Roman" w:hAnsiTheme="minorHAnsi" w:cs="Times New Roman"/>
          <w:lang w:val="fr-FR" w:eastAsia="fr-FR"/>
        </w:rPr>
      </w:r>
      <w:r w:rsidR="005729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points d’arrêt des transport en commun les plus proches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729F3">
        <w:rPr>
          <w:rFonts w:asciiTheme="minorHAnsi" w:eastAsia="Times New Roman" w:hAnsiTheme="minorHAnsi" w:cs="Times New Roman"/>
          <w:lang w:val="fr-FR" w:eastAsia="fr-FR"/>
        </w:rPr>
      </w:r>
      <w:r w:rsidR="005729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729F3">
        <w:rPr>
          <w:rFonts w:asciiTheme="minorHAnsi" w:eastAsia="Times New Roman" w:hAnsiTheme="minorHAnsi" w:cs="Times New Roman"/>
          <w:lang w:val="fr-FR" w:eastAsia="fr-FR"/>
        </w:rPr>
      </w:r>
      <w:r w:rsidR="005729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729F3">
        <w:rPr>
          <w:rFonts w:asciiTheme="minorHAnsi" w:eastAsia="Times New Roman" w:hAnsiTheme="minorHAnsi" w:cs="Times New Roman"/>
          <w:lang w:val="fr-FR" w:eastAsia="fr-FR"/>
        </w:rPr>
      </w:r>
      <w:r w:rsidR="005729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5729F3">
        <w:rPr>
          <w:rFonts w:asciiTheme="minorHAnsi" w:eastAsia="Times New Roman" w:hAnsiTheme="minorHAnsi" w:cs="Times New Roman"/>
          <w:iCs/>
          <w:lang w:val="fr-FR" w:eastAsia="fr-FR"/>
        </w:rPr>
      </w:r>
      <w:r w:rsidR="005729F3">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l'occupation</w:t>
      </w:r>
      <w:proofErr w:type="gramEnd"/>
      <w:r w:rsidR="00DD0E85" w:rsidRPr="00265662">
        <w:rPr>
          <w:rFonts w:asciiTheme="minorHAnsi" w:eastAsia="Times New Roman" w:hAnsiTheme="minorHAnsi" w:cs="Times New Roman"/>
          <w:lang w:val="fr-FR" w:eastAsia="fr-FR"/>
        </w:rPr>
        <w:t xml:space="preserve">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729F3">
        <w:rPr>
          <w:rFonts w:asciiTheme="minorHAnsi" w:eastAsia="Times New Roman" w:hAnsiTheme="minorHAnsi" w:cs="Times New Roman"/>
          <w:lang w:val="fr-FR" w:eastAsia="fr-FR"/>
        </w:rPr>
      </w:r>
      <w:r w:rsidR="005729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l’affectation</w:t>
      </w:r>
      <w:proofErr w:type="gramEnd"/>
      <w:r w:rsidR="00DD0E85" w:rsidRPr="00265662">
        <w:rPr>
          <w:rFonts w:asciiTheme="minorHAnsi" w:eastAsia="Times New Roman" w:hAnsiTheme="minorHAnsi" w:cs="Times New Roman"/>
          <w:lang w:val="fr-FR" w:eastAsia="fr-FR"/>
        </w:rPr>
        <w:t>, l’implantation et le gabarit des constructions projetées;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729F3">
        <w:rPr>
          <w:rFonts w:asciiTheme="minorHAnsi" w:eastAsia="Times New Roman" w:hAnsiTheme="minorHAnsi" w:cs="Times New Roman"/>
          <w:lang w:val="fr-FR" w:eastAsia="fr-FR"/>
        </w:rPr>
      </w:r>
      <w:r w:rsidR="005729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échant, les différentes phases du projet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729F3">
        <w:rPr>
          <w:rFonts w:asciiTheme="minorHAnsi" w:eastAsia="Times New Roman" w:hAnsiTheme="minorHAnsi" w:cs="Times New Roman"/>
          <w:lang w:val="fr-FR" w:eastAsia="fr-FR"/>
        </w:rPr>
      </w:r>
      <w:r w:rsidR="005729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729F3">
        <w:rPr>
          <w:rFonts w:asciiTheme="minorHAnsi" w:eastAsia="Times New Roman" w:hAnsiTheme="minorHAnsi" w:cs="Times New Roman"/>
          <w:lang w:val="fr-FR" w:eastAsia="fr-FR"/>
        </w:rPr>
      </w:r>
      <w:r w:rsidR="005729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729F3">
        <w:rPr>
          <w:rFonts w:asciiTheme="minorHAnsi" w:eastAsia="Times New Roman" w:hAnsiTheme="minorHAnsi" w:cs="Times New Roman"/>
          <w:lang w:val="fr-FR" w:eastAsia="fr-FR"/>
        </w:rPr>
      </w:r>
      <w:r w:rsidR="005729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l’aménagement</w:t>
      </w:r>
      <w:proofErr w:type="gramEnd"/>
      <w:r w:rsidR="00DD0E85" w:rsidRPr="00265662">
        <w:rPr>
          <w:rFonts w:asciiTheme="minorHAnsi" w:eastAsia="Times New Roman" w:hAnsiTheme="minorHAnsi" w:cs="Times New Roman"/>
          <w:lang w:val="fr-FR" w:eastAsia="fr-FR"/>
        </w:rPr>
        <w:t xml:space="preserve"> maintenu ou projeté en dehors des zones capables de bâtisse;</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729F3">
        <w:rPr>
          <w:rFonts w:asciiTheme="minorHAnsi" w:eastAsia="Times New Roman" w:hAnsiTheme="minorHAnsi" w:cs="Times New Roman"/>
          <w:lang w:val="fr-FR" w:eastAsia="fr-FR"/>
        </w:rPr>
      </w:r>
      <w:r w:rsidR="005729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niveau d'implantation de la voirie de desserte, ses aménagements et ses équipements, ainsi que, le cas échéant, les modifications projetées et cotées qui s'y rapportent ;</w:t>
      </w:r>
    </w:p>
    <w:p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729F3">
        <w:rPr>
          <w:rFonts w:asciiTheme="minorHAnsi" w:eastAsia="Times New Roman" w:hAnsiTheme="minorHAnsi" w:cs="Times New Roman"/>
          <w:lang w:val="fr-FR" w:eastAsia="fr-FR"/>
        </w:rPr>
      </w:r>
      <w:r w:rsidR="005729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au</w:t>
      </w:r>
      <w:proofErr w:type="gramEnd"/>
      <w:r w:rsidR="00DD0E85"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729F3">
        <w:rPr>
          <w:rFonts w:asciiTheme="minorHAnsi" w:eastAsia="Times New Roman" w:hAnsiTheme="minorHAnsi" w:cs="Times New Roman"/>
          <w:lang w:val="fr-FR" w:eastAsia="fr-FR"/>
        </w:rPr>
      </w:r>
      <w:r w:rsidR="005729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729F3">
        <w:rPr>
          <w:rFonts w:asciiTheme="minorHAnsi" w:eastAsia="Times New Roman" w:hAnsiTheme="minorHAnsi" w:cs="Times New Roman"/>
          <w:lang w:val="fr-FR" w:eastAsia="fr-FR"/>
        </w:rPr>
      </w:r>
      <w:r w:rsidR="005729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729F3">
        <w:rPr>
          <w:rFonts w:asciiTheme="minorHAnsi" w:eastAsia="Times New Roman" w:hAnsiTheme="minorHAnsi" w:cs="Times New Roman"/>
          <w:lang w:val="fr-FR" w:eastAsia="fr-FR"/>
        </w:rPr>
      </w:r>
      <w:r w:rsidR="005729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5729F3">
        <w:rPr>
          <w:rFonts w:asciiTheme="minorHAnsi" w:hAnsiTheme="minorHAnsi"/>
          <w:sz w:val="22"/>
          <w:szCs w:val="22"/>
        </w:rPr>
      </w:r>
      <w:r w:rsidR="005729F3">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r>
      <w:proofErr w:type="gramStart"/>
      <w:r w:rsidR="00DD0E85" w:rsidRPr="00265662">
        <w:rPr>
          <w:rFonts w:asciiTheme="minorHAnsi" w:hAnsiTheme="minorHAnsi"/>
          <w:sz w:val="22"/>
          <w:szCs w:val="22"/>
        </w:rPr>
        <w:t>une</w:t>
      </w:r>
      <w:proofErr w:type="gramEnd"/>
      <w:r w:rsidR="00DD0E85" w:rsidRPr="00265662">
        <w:rPr>
          <w:rFonts w:asciiTheme="minorHAnsi" w:hAnsiTheme="minorHAnsi"/>
          <w:sz w:val="22"/>
          <w:szCs w:val="22"/>
        </w:rPr>
        <w:t xml:space="preserv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5729F3">
        <w:rPr>
          <w:rFonts w:asciiTheme="minorHAnsi" w:hAnsiTheme="minorHAnsi"/>
          <w:sz w:val="22"/>
          <w:szCs w:val="22"/>
        </w:rPr>
      </w:r>
      <w:r w:rsidR="005729F3">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r>
      <w:proofErr w:type="gramStart"/>
      <w:r w:rsidR="00DD0E85" w:rsidRPr="00265662">
        <w:rPr>
          <w:rFonts w:asciiTheme="minorHAnsi" w:hAnsiTheme="minorHAnsi"/>
          <w:sz w:val="22"/>
          <w:szCs w:val="22"/>
        </w:rPr>
        <w:t>des</w:t>
      </w:r>
      <w:proofErr w:type="gramEnd"/>
      <w:r w:rsidR="00DD0E85" w:rsidRPr="00265662">
        <w:rPr>
          <w:rFonts w:asciiTheme="minorHAnsi" w:hAnsiTheme="minorHAnsi"/>
          <w:sz w:val="22"/>
          <w:szCs w:val="22"/>
        </w:rPr>
        <w:t xml:space="preserve">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5729F3">
        <w:rPr>
          <w:rStyle w:val="Style135pt"/>
          <w:rFonts w:asciiTheme="minorHAnsi" w:hAnsiTheme="minorHAnsi"/>
          <w:sz w:val="22"/>
          <w:szCs w:val="22"/>
        </w:rPr>
      </w:r>
      <w:r w:rsidR="005729F3">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5729F3">
        <w:rPr>
          <w:rFonts w:asciiTheme="minorHAnsi" w:eastAsia="Times New Roman" w:hAnsiTheme="minorHAnsi" w:cs="Times New Roman"/>
          <w:lang w:val="fr-FR" w:eastAsia="fr-FR"/>
        </w:rPr>
      </w:r>
      <w:r w:rsidR="005729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r>
      <w:proofErr w:type="gramStart"/>
      <w:r w:rsidR="00EE0B3C" w:rsidRPr="00265662">
        <w:rPr>
          <w:rFonts w:asciiTheme="minorHAnsi" w:eastAsia="Times New Roman" w:hAnsiTheme="minorHAnsi" w:cs="Times New Roman"/>
          <w:lang w:val="fr-FR" w:eastAsia="fr-FR"/>
        </w:rPr>
        <w:t>le</w:t>
      </w:r>
      <w:proofErr w:type="gramEnd"/>
      <w:r w:rsidR="00EE0B3C" w:rsidRPr="00265662">
        <w:rPr>
          <w:rFonts w:asciiTheme="minorHAnsi" w:eastAsia="Times New Roman" w:hAnsiTheme="minorHAnsi" w:cs="Times New Roman"/>
          <w:lang w:val="fr-FR" w:eastAsia="fr-FR"/>
        </w:rPr>
        <w:t xml:space="preserv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5729F3">
        <w:rPr>
          <w:rFonts w:asciiTheme="minorHAnsi" w:hAnsiTheme="minorHAnsi"/>
          <w:sz w:val="22"/>
          <w:szCs w:val="22"/>
        </w:rPr>
      </w:r>
      <w:r w:rsidR="005729F3">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r>
      <w:proofErr w:type="gramStart"/>
      <w:r w:rsidR="00EE0B3C" w:rsidRPr="00265662">
        <w:rPr>
          <w:rFonts w:asciiTheme="minorHAnsi" w:hAnsiTheme="minorHAnsi"/>
          <w:sz w:val="22"/>
          <w:szCs w:val="22"/>
        </w:rPr>
        <w:t>une</w:t>
      </w:r>
      <w:proofErr w:type="gramEnd"/>
      <w:r w:rsidR="00EE0B3C" w:rsidRPr="00265662">
        <w:rPr>
          <w:rFonts w:asciiTheme="minorHAnsi" w:hAnsiTheme="minorHAnsi"/>
          <w:sz w:val="22"/>
          <w:szCs w:val="22"/>
        </w:rPr>
        <w:t xml:space="preserv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5729F3">
        <w:rPr>
          <w:rFonts w:asciiTheme="minorHAnsi" w:eastAsia="Times New Roman" w:hAnsiTheme="minorHAnsi" w:cs="Times New Roman"/>
          <w:lang w:val="fr-FR" w:eastAsia="fr-FR"/>
        </w:rPr>
      </w:r>
      <w:r w:rsidR="005729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lorsque</w:t>
      </w:r>
      <w:proofErr w:type="gramEnd"/>
      <w:r w:rsidR="00DD0E8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75737F" w:rsidRDefault="0075737F">
      <w:pPr>
        <w:rPr>
          <w:rFonts w:asciiTheme="minorHAnsi" w:hAnsiTheme="minorHAnsi"/>
        </w:rPr>
      </w:pPr>
    </w:p>
    <w:p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D5714F"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A3491" w:rsidRDefault="005A3491"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rsidTr="00517964">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rsidTr="00517964">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w:t>
      </w:r>
      <w:r w:rsidRPr="00447A2B">
        <w:rPr>
          <w:rStyle w:val="Style135pt"/>
          <w:rFonts w:asciiTheme="minorHAnsi" w:eastAsia="Times New Roman" w:hAnsiTheme="minorHAnsi"/>
          <w:color w:val="auto"/>
          <w:kern w:val="0"/>
          <w:sz w:val="22"/>
          <w:szCs w:val="22"/>
          <w:lang w:eastAsia="fr-FR" w:bidi="ar-SA"/>
        </w:rPr>
        <w:lastRenderedPageBreak/>
        <w:t>elle le mentionne dans le relevé des pièces manquantes visé à l’article D.IV.33, alinéa 1er, 2°. Le nombre de ces exemplaires complémentaires ne peut dépasser celui des avis à solliciter.</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D5714F" w:rsidRDefault="00D5714F" w:rsidP="00D5714F">
      <w:pPr>
        <w:rPr>
          <w:lang w:eastAsia="fr-BE"/>
        </w:rPr>
      </w:pPr>
    </w:p>
    <w:p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74C75" w:rsidRDefault="00D74C75" w:rsidP="00D74C75">
      <w:pPr>
        <w:ind w:firstLine="708"/>
        <w:rPr>
          <w:lang w:eastAsia="fr-BE"/>
        </w:rPr>
      </w:pPr>
    </w:p>
    <w:p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D74C75" w:rsidRDefault="00D74C75" w:rsidP="00D74C75">
      <w:pPr>
        <w:jc w:val="both"/>
        <w:rPr>
          <w:rStyle w:val="Style135pt"/>
          <w:rFonts w:asciiTheme="minorHAnsi" w:eastAsia="Times New Roman" w:hAnsiTheme="minorHAnsi" w:cs="Times-Roman"/>
          <w:sz w:val="22"/>
          <w:lang w:val="fr-FR" w:eastAsia="fr-FR"/>
        </w:rPr>
      </w:pP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D74C75" w:rsidRDefault="00D74C75" w:rsidP="00D74C75">
      <w:pPr>
        <w:jc w:val="both"/>
        <w:rPr>
          <w:rStyle w:val="Style135pt"/>
          <w:rFonts w:asciiTheme="minorHAnsi" w:eastAsia="Times New Roman" w:hAnsiTheme="minorHAnsi" w:cs="Times-Roman"/>
          <w:sz w:val="22"/>
          <w:lang w:val="fr-FR"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74C7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D74C75" w:rsidRPr="00E358A5" w:rsidRDefault="00D74C75" w:rsidP="00D74C75">
      <w:pPr>
        <w:jc w:val="both"/>
        <w:rPr>
          <w:rStyle w:val="Style135pt"/>
          <w:rFonts w:asciiTheme="minorHAnsi" w:hAnsiTheme="minorHAnsi"/>
          <w:iCs/>
          <w:sz w:val="22"/>
          <w:lang w:val="fr-FR"/>
        </w:rPr>
      </w:pPr>
    </w:p>
    <w:p w:rsidR="00890351" w:rsidRPr="00890351" w:rsidRDefault="00890351" w:rsidP="00890351">
      <w:pPr>
        <w:jc w:val="both"/>
        <w:rPr>
          <w:rStyle w:val="Style135pt"/>
          <w:rFonts w:asciiTheme="minorHAnsi" w:hAnsiTheme="minorHAnsi"/>
          <w:iCs/>
          <w:sz w:val="22"/>
        </w:rPr>
      </w:pPr>
      <w:r w:rsidRPr="00890351">
        <w:rPr>
          <w:rStyle w:val="Style135pt"/>
          <w:rFonts w:asciiTheme="minorHAnsi" w:hAnsiTheme="minorHAnsi"/>
          <w:iCs/>
          <w:sz w:val="22"/>
          <w:lang w:val="fr-FR"/>
        </w:rPr>
        <w:lastRenderedPageBreak/>
        <w:t xml:space="preserve">Vous pouvez gratuitement avoir accès à vos données ou obtenir de l’information sur un traitement qui vous concerne </w:t>
      </w:r>
      <w:r w:rsidRPr="00890351">
        <w:rPr>
          <w:rStyle w:val="Style135pt"/>
          <w:rFonts w:asciiTheme="minorHAnsi" w:hAnsiTheme="minorHAnsi"/>
          <w:iCs/>
          <w:sz w:val="22"/>
        </w:rPr>
        <w:t xml:space="preserve">en contactant le responsable du traitement, le </w:t>
      </w:r>
      <w:r w:rsidRPr="00890351">
        <w:rPr>
          <w:rStyle w:val="Style135pt"/>
          <w:rFonts w:asciiTheme="minorHAnsi" w:hAnsiTheme="minorHAnsi"/>
          <w:iCs/>
          <w:sz w:val="22"/>
          <w:lang w:val="fr-FR"/>
        </w:rPr>
        <w:t xml:space="preserve">Délégué à la protection des données (ou </w:t>
      </w:r>
      <w:r w:rsidRPr="00890351">
        <w:rPr>
          <w:rStyle w:val="Style135pt"/>
          <w:rFonts w:asciiTheme="minorHAnsi" w:hAnsiTheme="minorHAnsi"/>
          <w:iCs/>
          <w:sz w:val="22"/>
        </w:rPr>
        <w:t xml:space="preserve">Data Protection </w:t>
      </w:r>
      <w:proofErr w:type="spellStart"/>
      <w:r w:rsidRPr="00890351">
        <w:rPr>
          <w:rStyle w:val="Style135pt"/>
          <w:rFonts w:asciiTheme="minorHAnsi" w:hAnsiTheme="minorHAnsi"/>
          <w:iCs/>
          <w:sz w:val="22"/>
        </w:rPr>
        <w:t>Officer</w:t>
      </w:r>
      <w:proofErr w:type="spellEnd"/>
      <w:r w:rsidRPr="00890351">
        <w:rPr>
          <w:rStyle w:val="Style135pt"/>
          <w:rFonts w:asciiTheme="minorHAnsi" w:hAnsiTheme="minorHAnsi"/>
          <w:iCs/>
          <w:sz w:val="22"/>
        </w:rPr>
        <w:t>- DPO) via courriel à l’adresse suivante : </w:t>
      </w:r>
      <w:hyperlink r:id="rId11" w:history="1">
        <w:r w:rsidRPr="00890351">
          <w:rPr>
            <w:rStyle w:val="Lienhypertexte"/>
            <w:rFonts w:asciiTheme="minorHAnsi" w:hAnsiTheme="minorHAnsi"/>
            <w:iCs/>
          </w:rPr>
          <w:t>administration@gouvy.be</w:t>
        </w:r>
      </w:hyperlink>
      <w:r w:rsidRPr="00890351">
        <w:rPr>
          <w:rStyle w:val="Style135pt"/>
          <w:rFonts w:asciiTheme="minorHAnsi" w:hAnsiTheme="minorHAnsi"/>
          <w:iCs/>
          <w:sz w:val="22"/>
        </w:rPr>
        <w:t xml:space="preserve"> ou à l’adresse postale suivante : Commune de Gouvy</w:t>
      </w:r>
    </w:p>
    <w:p w:rsidR="00890351" w:rsidRPr="00890351" w:rsidRDefault="00890351" w:rsidP="00890351">
      <w:pPr>
        <w:ind w:left="2124" w:firstLine="708"/>
        <w:jc w:val="both"/>
        <w:rPr>
          <w:rStyle w:val="Style135pt"/>
          <w:rFonts w:asciiTheme="minorHAnsi" w:hAnsiTheme="minorHAnsi"/>
          <w:iCs/>
          <w:sz w:val="22"/>
        </w:rPr>
      </w:pPr>
      <w:r w:rsidRPr="00890351">
        <w:rPr>
          <w:rStyle w:val="Style135pt"/>
          <w:rFonts w:asciiTheme="minorHAnsi" w:hAnsiTheme="minorHAnsi"/>
          <w:iCs/>
          <w:sz w:val="22"/>
        </w:rPr>
        <w:t xml:space="preserve">Bovigny, 59 </w:t>
      </w:r>
    </w:p>
    <w:p w:rsidR="00890351" w:rsidRPr="00890351" w:rsidRDefault="00890351" w:rsidP="00890351">
      <w:pPr>
        <w:ind w:left="2832"/>
        <w:jc w:val="both"/>
        <w:rPr>
          <w:rStyle w:val="Style135pt"/>
          <w:rFonts w:asciiTheme="minorHAnsi" w:hAnsiTheme="minorHAnsi"/>
          <w:iCs/>
          <w:sz w:val="22"/>
        </w:rPr>
      </w:pPr>
      <w:r w:rsidRPr="00890351">
        <w:rPr>
          <w:rStyle w:val="Style135pt"/>
          <w:rFonts w:asciiTheme="minorHAnsi" w:hAnsiTheme="minorHAnsi"/>
          <w:iCs/>
          <w:sz w:val="22"/>
        </w:rPr>
        <w:t>6671 GOUVY</w:t>
      </w:r>
      <w:bookmarkStart w:id="1" w:name="_GoBack"/>
      <w:bookmarkEnd w:id="1"/>
    </w:p>
    <w:p w:rsidR="00D74C75" w:rsidRPr="00E358A5" w:rsidRDefault="00D74C75" w:rsidP="00D74C75">
      <w:pPr>
        <w:jc w:val="both"/>
        <w:rPr>
          <w:rStyle w:val="Style135pt"/>
          <w:rFonts w:asciiTheme="minorHAnsi" w:hAnsiTheme="minorHAnsi"/>
          <w:iCs/>
          <w:sz w:val="22"/>
          <w:lang w:val="fr-FR"/>
        </w:rPr>
      </w:pPr>
    </w:p>
    <w:p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9F3" w:rsidRDefault="005729F3" w:rsidP="0075737F">
      <w:r>
        <w:separator/>
      </w:r>
    </w:p>
  </w:endnote>
  <w:endnote w:type="continuationSeparator" w:id="0">
    <w:p w:rsidR="005729F3" w:rsidRDefault="005729F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E3" w:rsidRDefault="004644E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sidR="00890351">
          <w:rPr>
            <w:noProof/>
          </w:rPr>
          <w:t>13</w:t>
        </w:r>
        <w:r>
          <w:rPr>
            <w:noProof/>
          </w:rPr>
          <w:fldChar w:fldCharType="end"/>
        </w:r>
      </w:p>
    </w:sdtContent>
  </w:sdt>
  <w:p w:rsidR="00517964" w:rsidRDefault="0051796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E3" w:rsidRDefault="004644E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9F3" w:rsidRDefault="005729F3" w:rsidP="0075737F">
      <w:r>
        <w:separator/>
      </w:r>
    </w:p>
  </w:footnote>
  <w:footnote w:type="continuationSeparator" w:id="0">
    <w:p w:rsidR="005729F3" w:rsidRDefault="005729F3"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E3" w:rsidRDefault="004644E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964" w:rsidRDefault="00517964" w:rsidP="0075737F">
    <w:pPr>
      <w:pStyle w:val="En-tte"/>
      <w:jc w:val="right"/>
    </w:pPr>
    <w:r>
      <w:t>Annexe 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E3" w:rsidRDefault="004644E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1047"/>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644E3"/>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729F3"/>
    <w:rsid w:val="00592EBC"/>
    <w:rsid w:val="00597211"/>
    <w:rsid w:val="005A3491"/>
    <w:rsid w:val="005D3BF1"/>
    <w:rsid w:val="00610C0F"/>
    <w:rsid w:val="00611FAB"/>
    <w:rsid w:val="00625C1B"/>
    <w:rsid w:val="00635775"/>
    <w:rsid w:val="00661951"/>
    <w:rsid w:val="00673CEA"/>
    <w:rsid w:val="00691431"/>
    <w:rsid w:val="006E1C84"/>
    <w:rsid w:val="006E6544"/>
    <w:rsid w:val="00724FE3"/>
    <w:rsid w:val="00726365"/>
    <w:rsid w:val="00726EF8"/>
    <w:rsid w:val="00734C92"/>
    <w:rsid w:val="00735839"/>
    <w:rsid w:val="00747DA4"/>
    <w:rsid w:val="0075737F"/>
    <w:rsid w:val="007931C9"/>
    <w:rsid w:val="00797467"/>
    <w:rsid w:val="007B04E0"/>
    <w:rsid w:val="007C23EB"/>
    <w:rsid w:val="007F4B09"/>
    <w:rsid w:val="00801514"/>
    <w:rsid w:val="00815DC6"/>
    <w:rsid w:val="008302B7"/>
    <w:rsid w:val="00832ECC"/>
    <w:rsid w:val="00870BEC"/>
    <w:rsid w:val="00871D6E"/>
    <w:rsid w:val="00874225"/>
    <w:rsid w:val="00890351"/>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4910"/>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3D6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5739"/>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21014">
      <w:bodyDiv w:val="1"/>
      <w:marLeft w:val="0"/>
      <w:marRight w:val="0"/>
      <w:marTop w:val="0"/>
      <w:marBottom w:val="0"/>
      <w:divBdr>
        <w:top w:val="none" w:sz="0" w:space="0" w:color="auto"/>
        <w:left w:val="none" w:sz="0" w:space="0" w:color="auto"/>
        <w:bottom w:val="none" w:sz="0" w:space="0" w:color="auto"/>
        <w:right w:val="none" w:sz="0" w:space="0" w:color="auto"/>
      </w:divBdr>
    </w:div>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istration@gouvy.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4195</Words>
  <Characters>23076</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ralet noémie</cp:lastModifiedBy>
  <cp:revision>3</cp:revision>
  <dcterms:created xsi:type="dcterms:W3CDTF">2019-12-09T14:46:00Z</dcterms:created>
  <dcterms:modified xsi:type="dcterms:W3CDTF">2019-12-09T15:01:00Z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