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E44" w:rsidRDefault="0075737F" w:rsidP="0075737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r w:rsidRPr="0075737F">
        <w:rPr>
          <w:rFonts w:asciiTheme="minorHAnsi" w:hAnsiTheme="minorHAnsi"/>
        </w:rPr>
        <w:t>boîte……………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boîte……………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519"/>
        <w:gridCol w:w="1577"/>
        <w:gridCol w:w="1577"/>
        <w:gridCol w:w="1579"/>
        <w:gridCol w:w="1581"/>
        <w:gridCol w:w="1455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Conformément à la réglementation en matière de protection des données et au Code du développement territorial (</w:t>
      </w:r>
      <w:proofErr w:type="spellStart"/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CoDT</w:t>
      </w:r>
      <w:proofErr w:type="spellEnd"/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 xml:space="preserve">Ces données ne seront communiquées qu’aux autorités, instances, commissions et services prévus dans le </w:t>
      </w:r>
      <w:proofErr w:type="spellStart"/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CoDT</w:t>
      </w:r>
      <w:proofErr w:type="spellEnd"/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y oblige ou si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 de la commune.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BF24A8" w:rsidRPr="00E358A5" w:rsidRDefault="00BF24A8" w:rsidP="00BF24A8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avoir accès à vos données ou obtenir de l’information sur un traitement qui vous concerne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en contactant le responsable du traitement, le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Délégué à la protection des données  (ou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Data Protection </w:t>
      </w:r>
      <w:proofErr w:type="spellStart"/>
      <w:r w:rsidRPr="00E358A5">
        <w:rPr>
          <w:rStyle w:val="Style135pt"/>
          <w:rFonts w:asciiTheme="minorHAnsi" w:hAnsiTheme="minorHAnsi"/>
          <w:iCs/>
          <w:sz w:val="22"/>
        </w:rPr>
        <w:t>Officer</w:t>
      </w:r>
      <w:proofErr w:type="spellEnd"/>
      <w:r w:rsidRPr="00E358A5">
        <w:rPr>
          <w:rStyle w:val="Style135pt"/>
          <w:rFonts w:asciiTheme="minorHAnsi" w:hAnsiTheme="minorHAnsi"/>
          <w:iCs/>
          <w:sz w:val="22"/>
        </w:rPr>
        <w:t xml:space="preserve">- DPO) via courriel à l’adresse suivante :  </w:t>
      </w:r>
      <w:hyperlink r:id="rId8" w:history="1">
        <w:r w:rsidRPr="00AA6DA9">
          <w:rPr>
            <w:rStyle w:val="Lienhypertexte"/>
            <w:rFonts w:asciiTheme="minorHAnsi" w:hAnsiTheme="minorHAnsi"/>
            <w:iCs/>
          </w:rPr>
          <w:t>dpo@libin.be</w:t>
        </w:r>
      </w:hyperlink>
      <w:r>
        <w:rPr>
          <w:rStyle w:val="Style135pt"/>
          <w:rFonts w:asciiTheme="minorHAnsi" w:hAnsiTheme="minorHAnsi"/>
          <w:iCs/>
          <w:sz w:val="22"/>
        </w:rPr>
        <w:t xml:space="preserve"> </w:t>
      </w:r>
      <w:r w:rsidRPr="00E358A5">
        <w:rPr>
          <w:rStyle w:val="Style135pt"/>
          <w:rFonts w:asciiTheme="minorHAnsi" w:hAnsiTheme="minorHAnsi"/>
          <w:iCs/>
          <w:sz w:val="22"/>
        </w:rPr>
        <w:t>ou  à l’adresse postale suivante :</w:t>
      </w:r>
      <w:r>
        <w:rPr>
          <w:rStyle w:val="Style135pt"/>
          <w:rFonts w:asciiTheme="minorHAnsi" w:hAnsiTheme="minorHAnsi"/>
          <w:iCs/>
          <w:sz w:val="22"/>
        </w:rPr>
        <w:t xml:space="preserve"> Commune de Libin – Délégué à la Protection des Données – Rue du Commerce n° 14 à 6890 LIBIN.</w:t>
      </w:r>
    </w:p>
    <w:p w:rsidR="00FC17AD" w:rsidRPr="00BF24A8" w:rsidRDefault="00FC17AD" w:rsidP="00FC17AD">
      <w:pPr>
        <w:jc w:val="both"/>
        <w:rPr>
          <w:rStyle w:val="Style135pt"/>
          <w:rFonts w:asciiTheme="minorHAnsi" w:hAnsiTheme="minorHAnsi"/>
          <w:iCs/>
          <w:sz w:val="22"/>
        </w:rPr>
      </w:pPr>
      <w:bookmarkStart w:id="0" w:name="_GoBack"/>
      <w:bookmarkEnd w:id="0"/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9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0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226B7F" w:rsidRPr="006437ED" w:rsidRDefault="00226B7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  <w:lang w:val="fr-FR"/>
        </w:rPr>
      </w:pP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  <w:lang w:val="fr-BE"/>
        </w:rPr>
        <w:t xml:space="preserve">Vu pour être annexé à l’arrêté du Gouvernement wallon du      </w:t>
      </w: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>Le Ministre-Président,</w:t>
      </w:r>
    </w:p>
    <w:p w:rsidR="00226B7F" w:rsidRPr="008303F9" w:rsidRDefault="00226B7F" w:rsidP="00226B7F">
      <w:pPr>
        <w:pStyle w:val="Numrotation"/>
        <w:tabs>
          <w:tab w:val="num" w:pos="1758"/>
        </w:tabs>
        <w:jc w:val="center"/>
        <w:rPr>
          <w:rFonts w:asciiTheme="minorHAnsi" w:hAnsiTheme="minorHAnsi"/>
          <w:sz w:val="22"/>
          <w:szCs w:val="22"/>
        </w:rPr>
      </w:pPr>
    </w:p>
    <w:p w:rsidR="00226B7F" w:rsidRPr="008303F9" w:rsidRDefault="00A776EC" w:rsidP="0073324B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Willy BORSUS</w:t>
      </w: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 xml:space="preserve">Le Ministre de l'Aménagement du Territoire, </w:t>
      </w:r>
    </w:p>
    <w:p w:rsidR="00226B7F" w:rsidRPr="008303F9" w:rsidRDefault="00226B7F" w:rsidP="00226B7F">
      <w:pPr>
        <w:pStyle w:val="Numrotation"/>
        <w:tabs>
          <w:tab w:val="num" w:pos="1758"/>
        </w:tabs>
        <w:jc w:val="center"/>
        <w:rPr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>Carlo DI ANTONIO</w:t>
      </w:r>
    </w:p>
    <w:p w:rsidR="00226B7F" w:rsidRPr="009C3561" w:rsidRDefault="00226B7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  <w:lang w:val="fr-FR"/>
        </w:rPr>
      </w:pPr>
    </w:p>
    <w:sectPr w:rsidR="00226B7F" w:rsidRPr="009C3561" w:rsidSect="000A1E4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60F" w:rsidRDefault="005D760F" w:rsidP="0075737F">
      <w:r>
        <w:separator/>
      </w:r>
    </w:p>
  </w:endnote>
  <w:endnote w:type="continuationSeparator" w:id="0">
    <w:p w:rsidR="005D760F" w:rsidRDefault="005D760F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79039"/>
      <w:docPartObj>
        <w:docPartGallery w:val="Page Numbers (Bottom of Page)"/>
        <w:docPartUnique/>
      </w:docPartObj>
    </w:sdtPr>
    <w:sdtEndPr/>
    <w:sdtContent>
      <w:p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60F" w:rsidRDefault="005D760F" w:rsidP="0075737F">
      <w:r>
        <w:separator/>
      </w:r>
    </w:p>
  </w:footnote>
  <w:footnote w:type="continuationSeparator" w:id="0">
    <w:p w:rsidR="005D760F" w:rsidRDefault="005D760F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507A9"/>
    <w:rsid w:val="00472A17"/>
    <w:rsid w:val="00486776"/>
    <w:rsid w:val="005428E3"/>
    <w:rsid w:val="00563EA8"/>
    <w:rsid w:val="00592CCF"/>
    <w:rsid w:val="00593A88"/>
    <w:rsid w:val="005D3BF1"/>
    <w:rsid w:val="005D760F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A4472"/>
    <w:rsid w:val="00BF24A8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libin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tact@apd-gba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toriteprotectiondonnees.b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Gilles Legrand</cp:lastModifiedBy>
  <cp:revision>6</cp:revision>
  <dcterms:created xsi:type="dcterms:W3CDTF">2019-03-19T16:04:00Z</dcterms:created>
  <dcterms:modified xsi:type="dcterms:W3CDTF">2019-12-09T10:33:00Z</dcterms:modified>
</cp:coreProperties>
</file>