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-216535</wp:posOffset>
            </wp:positionH>
            <wp:positionV relativeFrom="paragraph">
              <wp:posOffset>83820</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asciiTheme="minorHAnsi" w:hAnsiTheme="minorHAnsi"/>
          <w:b/>
          <w:sz w:val="40"/>
          <w:szCs w:val="40"/>
          <w:lang w:val="fr-FR" w:eastAsia="fr-FR"/>
        </w:rPr>
        <w:t>Introduction d’un recours par le demandeur ou le Collège communal ou le Fonctionnaire délégué</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Spacing"/>
        <w:jc w:val="center"/>
        <w:rPr>
          <w:b/>
        </w:rPr>
      </w:pPr>
      <w:r>
        <w:rPr>
          <w:b/>
        </w:rPr>
        <w:t>Ce formulaire doit être envoyé à l’adresse suivante :</w:t>
      </w:r>
    </w:p>
    <w:p>
      <w:pPr>
        <w:pStyle w:val="NoSpacing"/>
        <w:jc w:val="center"/>
        <w:rPr>
          <w:b/>
        </w:rPr>
      </w:pPr>
      <w:r>
        <w:rPr>
          <w:b/>
        </w:rPr>
      </w:r>
    </w:p>
    <w:p>
      <w:pPr>
        <w:pStyle w:val="NoSpacing"/>
        <w:pBdr>
          <w:top w:val="single" w:sz="4" w:space="1" w:color="000000"/>
          <w:left w:val="single" w:sz="4" w:space="4" w:color="000000"/>
          <w:bottom w:val="single" w:sz="4" w:space="1" w:color="000000"/>
          <w:right w:val="single" w:sz="4" w:space="4" w:color="000000"/>
        </w:pBdr>
        <w:jc w:val="center"/>
        <w:rPr/>
      </w:pPr>
      <w:r>
        <w:rPr/>
        <w:t>DGO4 – Direction générale opérationnelle de l’Aménagement du Territoire, du Logement, du Patrimoine et de l’Energie</w:t>
      </w:r>
    </w:p>
    <w:p>
      <w:pPr>
        <w:pStyle w:val="NoSpacing"/>
        <w:pBdr>
          <w:top w:val="single" w:sz="4" w:space="1" w:color="000000"/>
          <w:left w:val="single" w:sz="4" w:space="4" w:color="000000"/>
          <w:bottom w:val="single" w:sz="4" w:space="1" w:color="000000"/>
          <w:right w:val="single" w:sz="4" w:space="4" w:color="000000"/>
        </w:pBdr>
        <w:jc w:val="center"/>
        <w:rPr/>
      </w:pPr>
      <w:r>
        <w:rPr/>
      </w:r>
    </w:p>
    <w:p>
      <w:pPr>
        <w:pStyle w:val="NoSpacing"/>
        <w:pBdr>
          <w:top w:val="single" w:sz="4" w:space="1" w:color="000000"/>
          <w:left w:val="single" w:sz="4" w:space="4" w:color="000000"/>
          <w:bottom w:val="single" w:sz="4" w:space="1" w:color="000000"/>
          <w:right w:val="single" w:sz="4" w:space="4" w:color="000000"/>
        </w:pBdr>
        <w:jc w:val="center"/>
        <w:rPr/>
      </w:pPr>
      <w:r>
        <w:rPr/>
        <w:t>A l’attention du Directeur général</w:t>
      </w:r>
    </w:p>
    <w:p>
      <w:pPr>
        <w:pStyle w:val="NoSpacing"/>
        <w:pBdr>
          <w:top w:val="single" w:sz="4" w:space="1" w:color="000000"/>
          <w:left w:val="single" w:sz="4" w:space="4" w:color="000000"/>
          <w:bottom w:val="single" w:sz="4" w:space="1" w:color="000000"/>
          <w:right w:val="single" w:sz="4" w:space="4" w:color="000000"/>
        </w:pBdr>
        <w:jc w:val="center"/>
        <w:rPr/>
      </w:pPr>
      <w:r>
        <w:rPr/>
      </w:r>
    </w:p>
    <w:p>
      <w:pPr>
        <w:pStyle w:val="NoSpacing"/>
        <w:pBdr>
          <w:top w:val="single" w:sz="4" w:space="1" w:color="000000"/>
          <w:left w:val="single" w:sz="4" w:space="4" w:color="000000"/>
          <w:bottom w:val="single" w:sz="4" w:space="1" w:color="000000"/>
          <w:right w:val="single" w:sz="4" w:space="4" w:color="000000"/>
        </w:pBdr>
        <w:jc w:val="center"/>
        <w:rPr/>
      </w:pPr>
      <w:r>
        <w:rPr/>
        <w:t>Rue des Brigades d’Irlande, 1</w:t>
      </w:r>
    </w:p>
    <w:p>
      <w:pPr>
        <w:pStyle w:val="NoSpacing"/>
        <w:pBdr>
          <w:top w:val="single" w:sz="4" w:space="1" w:color="000000"/>
          <w:left w:val="single" w:sz="4" w:space="4" w:color="000000"/>
          <w:bottom w:val="single" w:sz="4" w:space="1" w:color="000000"/>
          <w:right w:val="single" w:sz="4" w:space="4" w:color="000000"/>
        </w:pBdr>
        <w:jc w:val="center"/>
        <w:rPr/>
      </w:pPr>
      <w:r>
        <w:rPr/>
        <w:t>B – 5100 JAMBES</w:t>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lang w:val="fr-FR" w:eastAsia="fr-FR"/>
              </w:rPr>
            </w:pPr>
            <w:r>
              <w:rPr>
                <w:rFonts w:eastAsia="Times New Roman" w:cs="Times New Roman" w:ascii="Calibri" w:hAnsi="Calibri" w:asciiTheme="minorHAnsi" w:hAnsiTheme="minorHAnsi"/>
                <w:b/>
                <w:smallCaps/>
                <w:kern w:val="0"/>
                <w:sz w:val="22"/>
                <w:szCs w:val="22"/>
                <w:lang w:val="fr-FR" w:eastAsia="fr-FR" w:bidi="ar-SA"/>
              </w:rPr>
              <w:t>Cadre réservé à la DGO4</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rPr>
          <w:rFonts w:ascii="Calibri" w:hAnsi="Calibri" w:cs="Arial-BoldMT" w:asciiTheme="minorHAnsi" w:hAnsiTheme="minorHAnsi"/>
          <w:b/>
          <w:bCs/>
          <w:color w:val="000000"/>
        </w:rPr>
      </w:pPr>
      <w:r>
        <w:rPr>
          <w:rFonts w:cs="Arial-BoldMT" w:ascii="Calibri" w:hAnsi="Calibri" w:asciiTheme="minorHAnsi" w:hAnsiTheme="minorHAnsi"/>
          <w:b/>
          <w:bCs/>
          <w:color w:val="000000"/>
        </w:rPr>
        <w:t xml:space="preserve">Décision contre laquelle le recours est introduit : </w:t>
      </w:r>
    </w:p>
    <w:p>
      <w:pPr>
        <w:pStyle w:val="Normal"/>
        <w:jc w:val="both"/>
        <w:rPr>
          <w:rFonts w:ascii="Calibri" w:hAnsi="Calibri" w:cs="ArialMT" w:asciiTheme="minorHAnsi" w:hAnsiTheme="minorHAnsi"/>
          <w:color w:val="000000"/>
        </w:rPr>
      </w:pPr>
      <w:r>
        <w:rPr>
          <w:rFonts w:cs="ArialMT" w:ascii="Calibri" w:hAnsi="Calibri" w:asciiTheme="minorHAnsi" w:hAnsiTheme="minorHAnsi"/>
          <w:color w:val="000000"/>
        </w:rPr>
        <w:t>(1)  Permis d’urbanisme - Permis d’urbanisme de constructions groupées – Permis d’urbanisation – Modification d’un permis d’urbanisation – Certificat d’urbanisme n°2</w:t>
      </w:r>
    </w:p>
    <w:p>
      <w:pPr>
        <w:pStyle w:val="Normal"/>
        <w:jc w:val="both"/>
        <w:rPr>
          <w:rFonts w:ascii="Calibri" w:hAnsi="Calibri" w:cs="Arial-BoldMT" w:asciiTheme="minorHAnsi" w:hAnsiTheme="minorHAnsi"/>
          <w:b/>
          <w:bCs/>
          <w:color w:val="000000"/>
        </w:rPr>
      </w:pPr>
      <w:r>
        <w:rPr>
          <w:rFonts w:cs="Arial-BoldMT" w:ascii="Calibri" w:hAnsi="Calibri"/>
          <w:b/>
          <w:bCs/>
          <w:color w:val="000000"/>
        </w:rPr>
      </w:r>
    </w:p>
    <w:p>
      <w:pPr>
        <w:pStyle w:val="Normal"/>
        <w:jc w:val="both"/>
        <w:rPr>
          <w:rFonts w:ascii="Calibri" w:hAnsi="Calibri" w:cs="Arial-BoldMT" w:asciiTheme="minorHAnsi" w:hAnsiTheme="minorHAnsi"/>
          <w:b/>
          <w:bCs/>
          <w:color w:val="000000"/>
        </w:rPr>
      </w:pPr>
      <w:r>
        <w:rPr>
          <w:rFonts w:cs="Arial-BoldMT" w:ascii="Calibri" w:hAnsi="Calibri" w:asciiTheme="minorHAnsi" w:hAnsiTheme="minorHAnsi"/>
          <w:b/>
          <w:bCs/>
          <w:color w:val="000000"/>
        </w:rPr>
        <w:t xml:space="preserve">Décision prise par : </w:t>
      </w:r>
    </w:p>
    <w:p>
      <w:pPr>
        <w:pStyle w:val="Normal"/>
        <w:jc w:val="both"/>
        <w:rPr>
          <w:rFonts w:ascii="Calibri" w:hAnsi="Calibri" w:cs="Arial-BoldMT" w:asciiTheme="minorHAnsi" w:hAnsiTheme="minorHAnsi"/>
          <w:bCs/>
          <w:color w:val="000000"/>
        </w:rPr>
      </w:pPr>
      <w:r>
        <w:rPr>
          <w:rFonts w:cs="Arial-BoldMT" w:ascii="Calibri" w:hAnsi="Calibri" w:asciiTheme="minorHAnsi" w:hAnsiTheme="minorHAnsi"/>
          <w:bCs/>
          <w:color w:val="000000"/>
        </w:rPr>
        <w:t>(1) le collège communal de la commune de ……………….…………. – le fonctionnaire délégué de la direction extérieure de ………………………………. de la DGO4</w:t>
      </w:r>
    </w:p>
    <w:p>
      <w:pPr>
        <w:pStyle w:val="Normal"/>
        <w:jc w:val="both"/>
        <w:rPr>
          <w:rFonts w:ascii="Calibri" w:hAnsi="Calibri" w:cs="Arial-BoldMT" w:asciiTheme="minorHAnsi" w:hAnsiTheme="minorHAnsi"/>
          <w:b/>
          <w:bCs/>
          <w:color w:val="000000"/>
        </w:rPr>
      </w:pPr>
      <w:r>
        <w:rPr>
          <w:rFonts w:cs="Arial-BoldMT" w:ascii="Calibri" w:hAnsi="Calibri"/>
          <w:b/>
          <w:bCs/>
          <w:color w:val="000000"/>
        </w:rPr>
      </w:r>
    </w:p>
    <w:p>
      <w:pPr>
        <w:pStyle w:val="Normal"/>
        <w:jc w:val="both"/>
        <w:rPr>
          <w:rFonts w:ascii="Calibri" w:hAnsi="Calibri" w:cs="Arial-BoldMT" w:asciiTheme="minorHAnsi" w:hAnsiTheme="minorHAnsi"/>
          <w:bCs/>
          <w:color w:val="000000"/>
        </w:rPr>
      </w:pPr>
      <w:r>
        <w:rPr>
          <w:rFonts w:cs="Arial-BoldMT" w:ascii="Calibri" w:hAnsi="Calibri" w:asciiTheme="minorHAnsi" w:hAnsiTheme="minorHAnsi"/>
          <w:bCs/>
          <w:color w:val="000000"/>
        </w:rPr>
        <w:t>(2)</w:t>
      </w:r>
      <w:r>
        <w:rPr>
          <w:rFonts w:cs="Arial-BoldMT" w:ascii="Calibri" w:hAnsi="Calibri" w:asciiTheme="minorHAnsi" w:hAnsiTheme="minorHAnsi"/>
          <w:b/>
          <w:bCs/>
          <w:color w:val="000000"/>
        </w:rPr>
        <w:t xml:space="preserve"> Date de la décision :  </w:t>
      </w:r>
      <w:r>
        <w:rPr>
          <w:rFonts w:cs="Arial-BoldMT" w:ascii="Calibri" w:hAnsi="Calibri" w:asciiTheme="minorHAnsi" w:hAnsiTheme="minorHAnsi"/>
          <w:bCs/>
          <w:color w:val="000000"/>
        </w:rPr>
        <w:t>.../... /….</w:t>
      </w:r>
    </w:p>
    <w:p>
      <w:pPr>
        <w:pStyle w:val="Normal"/>
        <w:jc w:val="both"/>
        <w:rPr>
          <w:rFonts w:ascii="Calibri" w:hAnsi="Calibri" w:cs="Arial-BoldMT" w:asciiTheme="minorHAnsi" w:hAnsiTheme="minorHAnsi"/>
          <w:bCs/>
          <w:color w:val="000000"/>
        </w:rPr>
      </w:pPr>
      <w:r>
        <w:rPr>
          <w:rFonts w:cs="Arial-BoldMT" w:ascii="Calibri" w:hAnsi="Calibri"/>
          <w:bCs/>
          <w:color w:val="000000"/>
        </w:rPr>
      </w:r>
    </w:p>
    <w:p>
      <w:pPr>
        <w:pStyle w:val="Normal"/>
        <w:jc w:val="both"/>
        <w:rPr>
          <w:rFonts w:ascii="Calibri" w:hAnsi="Calibri" w:cs="Arial-BoldMT" w:asciiTheme="minorHAnsi" w:hAnsiTheme="minorHAnsi"/>
          <w:bCs/>
          <w:color w:val="000000"/>
        </w:rPr>
      </w:pPr>
      <w:r>
        <w:rPr>
          <w:rFonts w:cs="Arial-BoldMT" w:ascii="Calibri" w:hAnsi="Calibri" w:asciiTheme="minorHAnsi" w:hAnsiTheme="minorHAnsi"/>
          <w:bCs/>
          <w:color w:val="000000"/>
        </w:rPr>
        <w:t xml:space="preserve">(2) </w:t>
      </w:r>
      <w:r>
        <w:rPr>
          <w:rFonts w:cs="Arial-BoldMT" w:ascii="Calibri" w:hAnsi="Calibri" w:asciiTheme="minorHAnsi" w:hAnsiTheme="minorHAnsi"/>
          <w:b/>
          <w:bCs/>
          <w:color w:val="000000"/>
        </w:rPr>
        <w:t xml:space="preserve">Date à laquelle la décision du fonctionnaire délégué devait être envoyée : </w:t>
      </w:r>
      <w:r>
        <w:rPr>
          <w:rFonts w:cs="Arial-BoldMT" w:ascii="Calibri" w:hAnsi="Calibri" w:asciiTheme="minorHAnsi" w:hAnsiTheme="minorHAnsi"/>
          <w:bCs/>
          <w:color w:val="000000"/>
        </w:rPr>
        <w:t>.../... /….</w:t>
      </w:r>
    </w:p>
    <w:p>
      <w:pPr>
        <w:pStyle w:val="Normal"/>
        <w:jc w:val="both"/>
        <w:rPr>
          <w:rFonts w:ascii="Calibri" w:hAnsi="Calibri" w:cs="Arial-BoldMT" w:asciiTheme="minorHAnsi" w:hAnsiTheme="minorHAnsi"/>
          <w:b/>
          <w:bCs/>
          <w:color w:val="000000"/>
        </w:rPr>
      </w:pPr>
      <w:r>
        <w:rPr>
          <w:rFonts w:cs="Arial-BoldMT" w:ascii="Calibri" w:hAnsi="Calibri"/>
          <w:b/>
          <w:bCs/>
          <w:color w:val="000000"/>
        </w:rPr>
      </w:r>
    </w:p>
    <w:p>
      <w:pPr>
        <w:pStyle w:val="Normal"/>
        <w:jc w:val="both"/>
        <w:rPr>
          <w:rFonts w:ascii="Calibri" w:hAnsi="Calibri" w:cs="Arial-BoldMT" w:asciiTheme="minorAscii" w:hAnsiTheme="minorAscii"/>
          <w:color w:val="000000"/>
        </w:rPr>
      </w:pPr>
      <w:r>
        <w:rPr>
          <w:rFonts w:cs="Arial-BoldMT" w:ascii="Calibri" w:hAnsi="Calibri" w:asciiTheme="minorAscii" w:hAnsiTheme="minorAscii"/>
          <w:color w:val="000000" w:themeColor="text1" w:themeShade="ff" w:themeTint="ff"/>
        </w:rPr>
        <w:t>(2)</w:t>
      </w:r>
      <w:r>
        <w:rPr>
          <w:rFonts w:cs="Arial-BoldMT" w:ascii="Calibri" w:hAnsi="Calibri" w:asciiTheme="minorAscii" w:hAnsiTheme="minorAscii"/>
          <w:b/>
          <w:bCs/>
          <w:color w:val="000000" w:themeColor="text1" w:themeShade="ff" w:themeTint="ff"/>
        </w:rPr>
        <w:t xml:space="preserve"> Date de la réception de la décision par le requérant : </w:t>
      </w:r>
      <w:r>
        <w:rPr>
          <w:rFonts w:cs="Arial-BoldMT" w:ascii="Calibri" w:hAnsi="Calibri" w:asciiTheme="minorAscii" w:hAnsiTheme="minorAscii"/>
          <w:color w:val="000000" w:themeColor="text1" w:themeShade="ff" w:themeTint="ff"/>
        </w:rPr>
        <w:t>../.. /….</w:t>
      </w:r>
    </w:p>
    <w:p>
      <w:pPr>
        <w:pStyle w:val="Normal"/>
        <w:rPr>
          <w:rFonts w:cs="Arial-BoldMT"/>
          <w:bCs/>
          <w:color w:val="000000"/>
        </w:rPr>
      </w:pPr>
      <w:r>
        <w:rPr>
          <w:rFonts w:cs="Arial-BoldMT"/>
          <w:bCs/>
          <w:color w:val="000000"/>
        </w:rPr>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Auteur du recours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cs="Arial-ItalicMT" w:asciiTheme="minorHAnsi" w:hAnsiTheme="minorHAnsi"/>
          <w:i/>
          <w:i/>
          <w:iCs/>
          <w:color w:val="000000"/>
        </w:rPr>
      </w:pPr>
      <w:r>
        <w:rPr>
          <w:rFonts w:cs="Arial-ItalicMT" w:ascii="Calibri" w:hAnsi="Calibri" w:asciiTheme="minorHAnsi" w:hAnsiTheme="minorHAnsi"/>
          <w:i/>
          <w:iCs/>
          <w:color w:val="000000"/>
        </w:rPr>
        <w:t>Remplissez le cadre qui vous concerne parmi les cas suivants.</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Demandeur - Personne physique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Code postal :……….. Commune :………………………………………… Pays : ……………………………….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Demandeur - Personne morale</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ArialMT" w:ascii="Calibri" w:hAnsi="Calibri" w:asciiTheme="minorHAnsi" w:hAnsiTheme="minorHAnsi"/>
          <w:color w:val="000000"/>
        </w:rPr>
        <w:t xml:space="preserve">Numéro d'entreprise : </w:t>
      </w:r>
      <w:r>
        <w:rPr>
          <w:rFonts w:cs="Times New Roman" w:ascii="Calibri" w:hAnsi="Calibri" w:asciiTheme="minorHAnsi" w:hAnsiTheme="minorHAnsi"/>
        </w:rPr>
        <w:t>………………………………………………………..</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 xml:space="preserve">Rue : ……………………………………………n° ….. boîte…………… </w:t>
      </w:r>
      <w:r>
        <w:rPr>
          <w:rFonts w:ascii="Calibri" w:hAnsi="Calibri" w:asciiTheme="minorHAnsi" w:hAnsiTheme="minorHAnsi"/>
        </w:rPr>
        <w:t>Pays : ……………………………….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Code postal :……….. Commune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Theme="minorHAnsi" w:hAnsiTheme="minorHAnsi" w:ascii="Calibri" w:hAnsi="Calibri"/>
        </w:rPr>
      </w:r>
    </w:p>
    <w:p>
      <w:pPr>
        <w:pStyle w:val="Normal"/>
        <w:spacing w:lineRule="auto" w:line="360"/>
        <w:rPr>
          <w:rFonts w:ascii="Calibri" w:hAnsi="Calibri" w:asciiTheme="minorHAnsi" w:hAnsiTheme="minorHAnsi"/>
          <w:b/>
        </w:rPr>
      </w:pPr>
      <w:r>
        <w:rPr>
          <w:rFonts w:asciiTheme="minorHAnsi" w:hAnsiTheme="minorHAnsi" w:ascii="Calibri" w:hAnsi="Calibri"/>
          <w:b/>
        </w:rPr>
      </w:r>
    </w:p>
    <w:p>
      <w:pPr>
        <w:pStyle w:val="Normal"/>
        <w:spacing w:lineRule="auto" w:line="360"/>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Collège communal de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rPr>
        <w:t>(1)</w:t>
      </w:r>
      <w:r>
        <w:rPr>
          <w:rFonts w:ascii="Calibri" w:hAnsi="Calibri" w:asciiTheme="minorHAnsi" w:hAnsiTheme="minorHAnsi"/>
          <w:b/>
        </w:rPr>
        <w:t xml:space="preserve"> Demandeur du permis ou du certificat </w:t>
      </w:r>
      <w:r>
        <w:rPr>
          <w:rFonts w:ascii="Calibri" w:hAnsi="Calibri" w:asciiTheme="minorHAnsi" w:hAnsiTheme="minorHAnsi"/>
        </w:rPr>
        <w:t xml:space="preserve">(Art. D.IV. 63 du CoDT) – </w:t>
      </w:r>
      <w:r>
        <w:rPr>
          <w:rFonts w:ascii="Calibri" w:hAnsi="Calibri" w:asciiTheme="minorHAnsi" w:hAnsiTheme="minorHAnsi"/>
          <w:b/>
        </w:rPr>
        <w:t>Recours contre une décision du fonctionnaire délégué</w:t>
      </w:r>
      <w:r>
        <w:rPr>
          <w:rFonts w:ascii="Calibri" w:hAnsi="Calibri" w:asciiTheme="minorHAnsi" w:hAnsiTheme="minorHAnsi"/>
        </w:rPr>
        <w:t xml:space="preserve"> (Art. D.IV.64)</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Code postal :……….. Commune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before="80" w:after="0"/>
        <w:jc w:val="both"/>
        <w:rPr>
          <w:rFonts w:ascii="Calibri" w:hAnsi="Calibri" w:asciiTheme="minorHAnsi" w:hAnsiTheme="minorHAnsi"/>
        </w:rPr>
      </w:pPr>
      <w:r>
        <w:rPr>
          <w:rFonts w:ascii="Calibri" w:hAnsi="Calibri" w:asciiTheme="minorHAnsi" w:hAnsiTheme="minorHAnsi"/>
        </w:rPr>
        <w:t xml:space="preserve">Courriel :…………………………………………………………………………..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cs="Times New Roman" w:ascii="Calibri" w:hAnsi="Calibri" w:asciiTheme="minorHAnsi" w:hAnsiTheme="minorHAnsi"/>
        </w:rPr>
        <w:t>Courriel :…………………………………………………………………………..</w:t>
      </w:r>
      <w:r>
        <w:rPr>
          <w:rFonts w:ascii="Calibri" w:hAnsi="Calibri" w:asciiTheme="minorHAnsi" w:hAnsiTheme="minorHAnsi"/>
        </w:rPr>
        <w:t xml:space="preserve">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Fonctionnaire délégué de la direction extérieure de ……………. de la DGO4</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Code postal :……….. Commune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before="80" w:after="0"/>
        <w:jc w:val="both"/>
        <w:rPr>
          <w:rFonts w:ascii="Calibri" w:hAnsi="Calibri" w:asciiTheme="minorHAnsi" w:hAnsiTheme="minorHAnsi"/>
        </w:rPr>
      </w:pPr>
      <w:r>
        <w:rPr>
          <w:rFonts w:ascii="Calibri" w:hAnsi="Calibri" w:asciiTheme="minorHAnsi" w:hAnsiTheme="minorHAnsi"/>
        </w:rPr>
        <w:t xml:space="preserve">Courriel :…………………………………………………………………………..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before="80" w:after="0"/>
        <w:rPr>
          <w:rFonts w:ascii="Calibri" w:hAnsi="Calibri" w:asciiTheme="minorHAnsi" w:hAnsiTheme="minorHAnsi"/>
        </w:rPr>
      </w:pPr>
      <w:r>
        <w:rPr>
          <w:rFonts w:cs="Times New Roman" w:ascii="Calibri" w:hAnsi="Calibri" w:asciiTheme="minorHAnsi" w:hAnsiTheme="minorHAnsi"/>
        </w:rPr>
        <w:t>Courriel :…………………………………………………………………………..</w:t>
      </w:r>
      <w:r>
        <w:rPr>
          <w:rFonts w:ascii="Calibri" w:hAnsi="Calibri" w:asciiTheme="minorHAnsi" w:hAnsiTheme="minorHAnsi"/>
        </w:rPr>
        <w:t xml:space="preserve"> </w:t>
      </w:r>
    </w:p>
    <w:p>
      <w:pPr>
        <w:pStyle w:val="Normal"/>
        <w:rPr>
          <w:rFonts w:ascii="Calibri" w:hAnsi="Calibri" w:cs="ArialMT" w:asciiTheme="minorHAnsi" w:hAnsiTheme="minorHAnsi"/>
          <w:color w:val="000000"/>
        </w:rPr>
      </w:pPr>
      <w:r>
        <w:rPr>
          <w:rFonts w:cs="ArialMT" w:ascii="Calibri" w:hAnsi="Calibri"/>
          <w:color w:val="000000"/>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Informations complémentaires :</w:t>
      </w:r>
    </w:p>
    <w:p>
      <w:pPr>
        <w:pStyle w:val="Normal"/>
        <w:rPr>
          <w:rFonts w:ascii="Calibri" w:hAnsi="Calibri" w:cs="ArialMT" w:asciiTheme="minorHAnsi" w:hAnsiTheme="minorHAnsi"/>
          <w:color w:val="000000"/>
        </w:rPr>
      </w:pPr>
      <w:r>
        <w:rPr>
          <w:rFonts w:cs="ArialMT" w:ascii="Calibri" w:hAnsi="Calibri"/>
          <w:color w:val="000000"/>
        </w:rPr>
      </w:r>
    </w:p>
    <w:p>
      <w:pPr>
        <w:pStyle w:val="Normal"/>
        <w:rPr>
          <w:rFonts w:ascii="Calibri" w:hAnsi="Calibri" w:cs="ArialMT" w:asciiTheme="minorHAnsi" w:hAnsiTheme="minorHAnsi"/>
          <w:i/>
          <w:i/>
          <w:color w:val="000000"/>
        </w:rPr>
      </w:pPr>
      <w:r>
        <w:rPr>
          <w:rFonts w:cs="ArialMT" w:ascii="Calibri" w:hAnsi="Calibri" w:asciiTheme="minorHAnsi" w:hAnsiTheme="minorHAnsi"/>
          <w:i/>
          <w:color w:val="000000"/>
        </w:rPr>
        <w:t>Êtes-vous représenté par un avocat ou par une autre personne ?</w:t>
      </w:r>
    </w:p>
    <w:tbl>
      <w:tblPr>
        <w:tblStyle w:val="Grilledutableau"/>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8"/>
        <w:gridCol w:w="219"/>
      </w:tblGrid>
      <w:tr>
        <w:trPr>
          <w:trHeight w:val="407" w:hRule="atLeast"/>
        </w:trPr>
        <w:tc>
          <w:tcPr>
            <w:tcW w:w="9068" w:type="dxa"/>
            <w:tcBorders>
              <w:top w:val="nil"/>
              <w:left w:val="nil"/>
              <w:bottom w:val="nil"/>
              <w:right w:val="nil"/>
            </w:tcBorders>
          </w:tcPr>
          <w:p>
            <w:pPr>
              <w:pStyle w:val="Normal"/>
              <w:widowControl/>
              <w:spacing w:before="0" w:after="0"/>
              <w:jc w:val="left"/>
              <w:rPr>
                <w:rFonts w:ascii="Calibri" w:hAnsi="Calibri" w:cs="ArialMT" w:asciiTheme="minorHAnsi" w:hAnsiTheme="minorHAnsi"/>
                <w:color w:val="000000"/>
              </w:rPr>
            </w:pPr>
            <w:r>
              <w:fldChar w:fldCharType="begin">
                <w:ffData>
                  <w:name w:val=""/>
                  <w:enabled/>
                  <w:calcOnExit w:val="0"/>
                  <w:checkBox>
                    <w:sizeAuto/>
                  </w:checkBox>
                </w:ffData>
              </w:fldChar>
            </w:r>
            <w:r>
              <w:rPr>
                <w:sz w:val="22"/>
                <w:kern w:val="0"/>
                <w:szCs w:val="22"/>
                <w:rFonts w:eastAsia="Calibri" w:cs="" w:ascii="Calibri" w:hAnsi="Calibri"/>
                <w:lang w:val="fr-BE" w:eastAsia="en-US" w:bidi="ar-SA"/>
              </w:rPr>
              <w:instrText xml:space="preserve"> FORMCHECKBOX </w:instrText>
            </w:r>
            <w:r>
              <w:rPr>
                <w:sz w:val="22"/>
                <w:kern w:val="0"/>
                <w:szCs w:val="22"/>
                <w:rFonts w:eastAsia="Calibri" w:cs="" w:ascii="Calibri" w:hAnsi="Calibri"/>
                <w:lang w:val="fr-BE" w:eastAsia="en-US" w:bidi="ar-SA"/>
              </w:rPr>
              <w:fldChar w:fldCharType="separate"/>
            </w:r>
            <w:bookmarkStart w:id="0" w:name="CaseACocher6"/>
            <w:bookmarkStart w:id="1" w:name="CaseACocher6"/>
            <w:bookmarkEnd w:id="1"/>
            <w:r>
              <w:rPr>
                <w:rFonts w:eastAsia="Calibri" w:cs="" w:ascii="Calibri" w:hAnsi="Calibri"/>
                <w:kern w:val="0"/>
                <w:sz w:val="22"/>
                <w:szCs w:val="22"/>
                <w:lang w:val="fr-BE" w:eastAsia="en-US" w:bidi="ar-SA"/>
              </w:rPr>
            </w:r>
            <w:r>
              <w:rPr>
                <w:sz w:val="22"/>
                <w:kern w:val="0"/>
                <w:szCs w:val="22"/>
                <w:rFonts w:eastAsia="Calibri" w:cs="" w:ascii="Calibri" w:hAnsi="Calibri"/>
                <w:lang w:val="fr-BE" w:eastAsia="en-US" w:bidi="ar-SA"/>
              </w:rPr>
              <w:fldChar w:fldCharType="end"/>
            </w:r>
            <w:r>
              <w:rPr>
                <w:rFonts w:eastAsia="Calibri" w:cs="ArialMT" w:ascii="Calibri" w:hAnsi="Calibri" w:asciiTheme="minorHAnsi" w:hAnsiTheme="minorHAnsi"/>
                <w:color w:val="000000"/>
                <w:kern w:val="0"/>
                <w:sz w:val="22"/>
                <w:szCs w:val="22"/>
                <w:lang w:val="fr-BE" w:eastAsia="en-US" w:bidi="ar-SA"/>
              </w:rPr>
              <w:t xml:space="preserve"> Oui</w:t>
            </w:r>
          </w:p>
          <w:p>
            <w:pPr>
              <w:pStyle w:val="Normal"/>
              <w:widowControl/>
              <w:spacing w:before="0" w:after="0"/>
              <w:jc w:val="left"/>
              <w:rPr>
                <w:rFonts w:ascii="Calibri" w:hAnsi="Calibri" w:cs="ArialMT" w:asciiTheme="minorHAnsi" w:hAnsiTheme="minorHAnsi"/>
                <w:color w:val="000000"/>
              </w:rPr>
            </w:pPr>
            <w:r>
              <w:rPr>
                <w:rFonts w:eastAsia="Calibri" w:cs="ArialMT" w:ascii="Calibri" w:hAnsi="Calibri" w:asciiTheme="minorHAnsi" w:hAnsiTheme="minorHAnsi"/>
                <w:color w:val="000000"/>
                <w:kern w:val="0"/>
                <w:sz w:val="22"/>
                <w:szCs w:val="22"/>
                <w:lang w:val="fr-BE" w:eastAsia="en-US" w:bidi="ar-SA"/>
              </w:rPr>
              <w:t>M / Mme</w:t>
            </w:r>
          </w:p>
        </w:tc>
        <w:tc>
          <w:tcPr>
            <w:tcW w:w="219" w:type="dxa"/>
            <w:tcBorders>
              <w:top w:val="nil"/>
              <w:left w:val="nil"/>
              <w:bottom w:val="nil"/>
              <w:right w:val="nil"/>
            </w:tcBorders>
          </w:tcPr>
          <w:p>
            <w:pPr>
              <w:pStyle w:val="Normal"/>
              <w:widowControl/>
              <w:spacing w:before="0" w:after="0"/>
              <w:jc w:val="left"/>
              <w:rPr>
                <w:rFonts w:ascii="Calibri" w:hAnsi="Calibri" w:cs="ArialMT" w:asciiTheme="minorHAnsi" w:hAnsiTheme="minorHAnsi"/>
                <w:color w:val="000000"/>
              </w:rPr>
            </w:pPr>
            <w:r>
              <w:rPr>
                <w:rFonts w:eastAsia="Calibri" w:cs="ArialMT" w:ascii="Calibri" w:hAnsi="Calibri"/>
                <w:color w:val="000000"/>
                <w:kern w:val="0"/>
                <w:sz w:val="22"/>
                <w:szCs w:val="22"/>
                <w:lang w:val="fr-BE" w:eastAsia="en-US" w:bidi="ar-SA"/>
              </w:rPr>
            </w:r>
          </w:p>
        </w:tc>
      </w:tr>
      <w:tr>
        <w:trPr/>
        <w:tc>
          <w:tcPr>
            <w:tcW w:w="9068" w:type="dxa"/>
            <w:tcBorders>
              <w:top w:val="nil"/>
              <w:left w:val="nil"/>
              <w:bottom w:val="nil"/>
              <w:right w:val="nil"/>
            </w:tcBorders>
          </w:tcPr>
          <w:p>
            <w:pPr>
              <w:pStyle w:val="Normal"/>
              <w:widowControl/>
              <w:spacing w:before="0" w:after="0"/>
              <w:jc w:val="left"/>
              <w:rPr>
                <w:rFonts w:ascii="Calibri" w:hAnsi="Calibri" w:cs="ArialMT" w:asciiTheme="minorHAnsi" w:hAnsiTheme="minorHAnsi"/>
                <w:color w:val="000000"/>
              </w:rPr>
            </w:pPr>
            <w:r>
              <w:rPr>
                <w:rFonts w:eastAsia="Calibri" w:cs="ArialMT" w:ascii="Calibri" w:hAnsi="Calibri" w:asciiTheme="minorHAnsi" w:hAnsiTheme="minorHAnsi"/>
                <w:color w:val="000000"/>
                <w:kern w:val="0"/>
                <w:sz w:val="22"/>
                <w:szCs w:val="22"/>
                <w:lang w:val="fr-BE" w:eastAsia="en-US" w:bidi="ar-SA"/>
              </w:rPr>
              <w:t>Nom :……………………Prénom :…………</w:t>
            </w:r>
          </w:p>
        </w:tc>
        <w:tc>
          <w:tcPr>
            <w:tcW w:w="219" w:type="dxa"/>
            <w:tcBorders>
              <w:top w:val="nil"/>
              <w:left w:val="nil"/>
              <w:bottom w:val="nil"/>
              <w:right w:val="nil"/>
            </w:tcBorders>
          </w:tcPr>
          <w:p>
            <w:pPr>
              <w:pStyle w:val="Normal"/>
              <w:widowControl/>
              <w:spacing w:before="0" w:after="0"/>
              <w:jc w:val="center"/>
              <w:rPr>
                <w:rFonts w:ascii="Calibri" w:hAnsi="Calibri" w:cs="ArialMT" w:asciiTheme="minorHAnsi" w:hAnsiTheme="minorHAnsi"/>
                <w:color w:val="000000"/>
              </w:rPr>
            </w:pPr>
            <w:r>
              <w:rPr>
                <w:rFonts w:eastAsia="Calibri" w:cs="ArialMT" w:ascii="Calibri" w:hAnsi="Calibri"/>
                <w:color w:val="000000"/>
                <w:kern w:val="0"/>
                <w:sz w:val="22"/>
                <w:szCs w:val="22"/>
                <w:lang w:val="fr-BE" w:eastAsia="en-US" w:bidi="ar-SA"/>
              </w:rPr>
            </w:r>
          </w:p>
        </w:tc>
      </w:tr>
      <w:tr>
        <w:trPr/>
        <w:tc>
          <w:tcPr>
            <w:tcW w:w="9068" w:type="dxa"/>
            <w:tcBorders>
              <w:top w:val="nil"/>
              <w:left w:val="nil"/>
              <w:bottom w:val="nil"/>
              <w:right w:val="nil"/>
            </w:tcBorders>
          </w:tcPr>
          <w:p>
            <w:pPr>
              <w:pStyle w:val="Normal"/>
              <w:widowControl/>
              <w:spacing w:before="0" w:after="0"/>
              <w:jc w:val="left"/>
              <w:rPr>
                <w:rFonts w:ascii="Calibri" w:hAnsi="Calibri" w:cs="ArialMT" w:asciiTheme="minorHAnsi" w:hAnsiTheme="minorHAnsi"/>
                <w:color w:val="000000"/>
              </w:rPr>
            </w:pPr>
            <w:r>
              <w:rPr>
                <w:rFonts w:eastAsia="Calibri" w:cs="ArialMT" w:ascii="Calibri" w:hAnsi="Calibri" w:asciiTheme="minorHAnsi" w:hAnsiTheme="minorHAnsi"/>
                <w:color w:val="000000"/>
                <w:kern w:val="0"/>
                <w:sz w:val="22"/>
                <w:szCs w:val="22"/>
                <w:lang w:val="fr-BE" w:eastAsia="en-US" w:bidi="ar-SA"/>
              </w:rPr>
              <w:t>Qualité……………………………………….</w:t>
            </w:r>
          </w:p>
          <w:p>
            <w:pPr>
              <w:pStyle w:val="Normal"/>
              <w:widowControl/>
              <w:spacing w:before="0" w:after="0"/>
              <w:jc w:val="left"/>
              <w:rPr>
                <w:rFonts w:ascii="Calibri" w:hAnsi="Calibri" w:cs="ArialMT" w:asciiTheme="minorHAnsi" w:hAnsiTheme="minorHAnsi"/>
                <w:color w:val="000000"/>
              </w:rPr>
            </w:pPr>
            <w:r>
              <w:rPr>
                <w:rFonts w:eastAsia="Calibri" w:cs="ArialMT" w:ascii="Calibri" w:hAnsi="Calibri" w:asciiTheme="minorHAnsi" w:hAnsiTheme="minorHAnsi"/>
                <w:color w:val="000000"/>
                <w:kern w:val="0"/>
                <w:sz w:val="22"/>
                <w:szCs w:val="22"/>
                <w:lang w:val="fr-BE" w:eastAsia="en-US" w:bidi="ar-SA"/>
              </w:rPr>
              <w:t>Adresse……………………………………………………………………………………………………………………………………………………………………………………………………………………………………………………………………………………………………..</w:t>
            </w:r>
          </w:p>
        </w:tc>
        <w:tc>
          <w:tcPr>
            <w:tcW w:w="219" w:type="dxa"/>
            <w:tcBorders>
              <w:top w:val="nil"/>
              <w:left w:val="nil"/>
              <w:bottom w:val="nil"/>
              <w:right w:val="nil"/>
            </w:tcBorders>
          </w:tcPr>
          <w:p>
            <w:pPr>
              <w:pStyle w:val="Normal"/>
              <w:widowControl/>
              <w:spacing w:before="0" w:after="0"/>
              <w:jc w:val="left"/>
              <w:rPr>
                <w:rFonts w:ascii="Calibri" w:hAnsi="Calibri" w:cs="ArialMT" w:asciiTheme="minorHAnsi" w:hAnsiTheme="minorHAnsi"/>
                <w:color w:val="000000"/>
              </w:rPr>
            </w:pPr>
            <w:r>
              <w:rPr>
                <w:rFonts w:eastAsia="Calibri" w:cs="ArialMT" w:ascii="Calibri" w:hAnsi="Calibri"/>
                <w:color w:val="000000"/>
                <w:kern w:val="0"/>
                <w:sz w:val="22"/>
                <w:szCs w:val="22"/>
                <w:lang w:val="fr-BE" w:eastAsia="en-US" w:bidi="ar-SA"/>
              </w:rPr>
            </w:r>
          </w:p>
        </w:tc>
      </w:tr>
      <w:tr>
        <w:trPr/>
        <w:tc>
          <w:tcPr>
            <w:tcW w:w="9068" w:type="dxa"/>
            <w:tcBorders>
              <w:top w:val="nil"/>
              <w:left w:val="nil"/>
              <w:bottom w:val="nil"/>
              <w:right w:val="nil"/>
            </w:tcBorders>
          </w:tcPr>
          <w:p>
            <w:pPr>
              <w:pStyle w:val="Normal"/>
              <w:widowControl/>
              <w:spacing w:before="0" w:after="0"/>
              <w:jc w:val="left"/>
              <w:rPr>
                <w:rFonts w:ascii="Calibri" w:hAnsi="Calibri" w:cs="ArialMT" w:asciiTheme="minorHAnsi" w:hAnsiTheme="minorHAnsi"/>
                <w:color w:val="000000"/>
              </w:rPr>
            </w:pPr>
            <w:r>
              <w:rPr>
                <w:rFonts w:eastAsia="Calibri" w:cs="ArialMT" w:ascii="Calibri" w:hAnsi="Calibri"/>
                <w:color w:val="000000"/>
                <w:kern w:val="0"/>
                <w:sz w:val="22"/>
                <w:szCs w:val="22"/>
                <w:lang w:val="fr-BE" w:eastAsia="en-US" w:bidi="ar-SA"/>
              </w:rPr>
            </w:r>
          </w:p>
          <w:p>
            <w:pPr>
              <w:pStyle w:val="Normal"/>
              <w:widowControl/>
              <w:spacing w:before="0" w:after="0"/>
              <w:jc w:val="left"/>
              <w:rPr>
                <w:rFonts w:ascii="Calibri" w:hAnsi="Calibri" w:cs="ArialMT" w:asciiTheme="minorHAnsi" w:hAnsiTheme="minorHAnsi"/>
                <w:color w:val="000000"/>
              </w:rPr>
            </w:pPr>
            <w:r>
              <w:fldChar w:fldCharType="begin">
                <w:ffData>
                  <w:name w:val=""/>
                  <w:enabled/>
                  <w:calcOnExit w:val="0"/>
                  <w:checkBox>
                    <w:sizeAuto/>
                  </w:checkBox>
                </w:ffData>
              </w:fldChar>
            </w:r>
            <w:r>
              <w:rPr>
                <w:sz w:val="22"/>
                <w:kern w:val="0"/>
                <w:szCs w:val="22"/>
                <w:rFonts w:eastAsia="Calibri" w:cs="" w:ascii="Calibri" w:hAnsi="Calibri"/>
                <w:lang w:val="fr-BE" w:eastAsia="en-US" w:bidi="ar-SA"/>
              </w:rPr>
              <w:instrText xml:space="preserve"> FORMCHECKBOX </w:instrText>
            </w:r>
            <w:r>
              <w:rPr>
                <w:sz w:val="22"/>
                <w:kern w:val="0"/>
                <w:szCs w:val="22"/>
                <w:rFonts w:eastAsia="Calibri" w:cs="" w:ascii="Calibri" w:hAnsi="Calibri"/>
                <w:lang w:val="fr-BE" w:eastAsia="en-US" w:bidi="ar-SA"/>
              </w:rPr>
              <w:fldChar w:fldCharType="separate"/>
            </w:r>
            <w:bookmarkStart w:id="2" w:name="CaseACocher5"/>
            <w:bookmarkStart w:id="3" w:name="CaseACocher5"/>
            <w:bookmarkEnd w:id="3"/>
            <w:r>
              <w:rPr>
                <w:rFonts w:eastAsia="Calibri" w:cs="" w:ascii="Calibri" w:hAnsi="Calibri"/>
                <w:kern w:val="0"/>
                <w:sz w:val="22"/>
                <w:szCs w:val="22"/>
                <w:lang w:val="fr-BE" w:eastAsia="en-US" w:bidi="ar-SA"/>
              </w:rPr>
            </w:r>
            <w:r>
              <w:rPr>
                <w:sz w:val="22"/>
                <w:kern w:val="0"/>
                <w:szCs w:val="22"/>
                <w:rFonts w:eastAsia="Calibri" w:cs="" w:ascii="Calibri" w:hAnsi="Calibri"/>
                <w:lang w:val="fr-BE" w:eastAsia="en-US" w:bidi="ar-SA"/>
              </w:rPr>
              <w:fldChar w:fldCharType="end"/>
            </w:r>
            <w:r>
              <w:rPr>
                <w:rFonts w:eastAsia="Calibri" w:cs="ArialMT" w:ascii="Calibri" w:hAnsi="Calibri" w:asciiTheme="minorHAnsi" w:hAnsiTheme="minorHAnsi"/>
                <w:color w:val="000000"/>
                <w:kern w:val="0"/>
                <w:sz w:val="22"/>
                <w:szCs w:val="22"/>
                <w:lang w:val="fr-BE" w:eastAsia="en-US" w:bidi="ar-SA"/>
              </w:rPr>
              <w:t>Non</w:t>
            </w:r>
          </w:p>
          <w:p>
            <w:pPr>
              <w:pStyle w:val="Normal"/>
              <w:widowControl/>
              <w:spacing w:before="0" w:after="0"/>
              <w:jc w:val="left"/>
              <w:rPr>
                <w:rFonts w:ascii="Calibri" w:hAnsi="Calibri" w:cs="ArialMT" w:asciiTheme="minorHAnsi" w:hAnsiTheme="minorHAnsi"/>
                <w:color w:val="000000"/>
              </w:rPr>
            </w:pPr>
            <w:r>
              <w:rPr>
                <w:rFonts w:eastAsia="Calibri" w:cs="ArialMT" w:ascii="Calibri" w:hAnsi="Calibri"/>
                <w:color w:val="000000"/>
                <w:kern w:val="0"/>
                <w:sz w:val="22"/>
                <w:szCs w:val="22"/>
                <w:lang w:val="fr-BE" w:eastAsia="en-US" w:bidi="ar-SA"/>
              </w:rPr>
            </w:r>
          </w:p>
        </w:tc>
        <w:tc>
          <w:tcPr>
            <w:tcW w:w="219" w:type="dxa"/>
            <w:tcBorders>
              <w:top w:val="nil"/>
              <w:left w:val="nil"/>
              <w:bottom w:val="nil"/>
              <w:right w:val="nil"/>
            </w:tcBorders>
          </w:tcPr>
          <w:p>
            <w:pPr>
              <w:pStyle w:val="Normal"/>
              <w:widowControl/>
              <w:spacing w:before="0" w:after="0"/>
              <w:jc w:val="left"/>
              <w:rPr>
                <w:rFonts w:ascii="Calibri" w:hAnsi="Calibri" w:cs="ArialMT" w:asciiTheme="minorHAnsi" w:hAnsiTheme="minorHAnsi"/>
                <w:color w:val="000000"/>
              </w:rPr>
            </w:pPr>
            <w:r>
              <w:rPr>
                <w:rFonts w:eastAsia="Calibri" w:cs="ArialMT" w:ascii="Calibri" w:hAnsi="Calibri"/>
                <w:color w:val="000000"/>
                <w:kern w:val="0"/>
                <w:sz w:val="22"/>
                <w:szCs w:val="22"/>
                <w:lang w:val="fr-BE" w:eastAsia="en-US" w:bidi="ar-SA"/>
              </w:rPr>
            </w:r>
          </w:p>
        </w:tc>
      </w:tr>
      <w:tr>
        <w:trPr/>
        <w:tc>
          <w:tcPr>
            <w:tcW w:w="9068" w:type="dxa"/>
            <w:tcBorders>
              <w:top w:val="nil"/>
              <w:left w:val="nil"/>
              <w:bottom w:val="nil"/>
              <w:right w:val="nil"/>
            </w:tcBorders>
          </w:tcPr>
          <w:p>
            <w:pPr>
              <w:pStyle w:val="Normal"/>
              <w:widowControl/>
              <w:spacing w:before="0" w:after="0"/>
              <w:jc w:val="left"/>
              <w:rPr>
                <w:rFonts w:ascii="Calibri" w:hAnsi="Calibri" w:cs="ArialMT" w:asciiTheme="minorHAnsi" w:hAnsiTheme="minorHAnsi"/>
                <w:color w:val="000000"/>
              </w:rPr>
            </w:pPr>
            <w:r>
              <w:rPr>
                <w:rFonts w:eastAsia="Calibri" w:cs="ArialMT" w:ascii="Calibri" w:hAnsi="Calibri"/>
                <w:color w:val="000000"/>
                <w:kern w:val="0"/>
                <w:sz w:val="22"/>
                <w:szCs w:val="22"/>
                <w:lang w:val="fr-BE" w:eastAsia="en-US" w:bidi="ar-SA"/>
              </w:rPr>
            </w:r>
          </w:p>
        </w:tc>
        <w:tc>
          <w:tcPr>
            <w:tcW w:w="219" w:type="dxa"/>
            <w:tcBorders>
              <w:top w:val="nil"/>
              <w:left w:val="nil"/>
              <w:bottom w:val="nil"/>
              <w:right w:val="nil"/>
            </w:tcBorders>
          </w:tcPr>
          <w:p>
            <w:pPr>
              <w:pStyle w:val="Normal"/>
              <w:widowControl/>
              <w:spacing w:before="0" w:after="0"/>
              <w:jc w:val="left"/>
              <w:rPr>
                <w:rFonts w:ascii="Calibri" w:hAnsi="Calibri" w:cs="ArialMT" w:asciiTheme="minorHAnsi" w:hAnsiTheme="minorHAnsi"/>
                <w:color w:val="000000"/>
              </w:rPr>
            </w:pPr>
            <w:r>
              <w:rPr>
                <w:rFonts w:eastAsia="Calibri" w:cs="ArialMT" w:ascii="Calibri" w:hAnsi="Calibri"/>
                <w:color w:val="000000"/>
                <w:kern w:val="0"/>
                <w:sz w:val="22"/>
                <w:szCs w:val="22"/>
                <w:lang w:val="fr-BE" w:eastAsia="en-US" w:bidi="ar-SA"/>
              </w:rPr>
            </w:r>
          </w:p>
        </w:tc>
      </w:tr>
    </w:tbl>
    <w:p>
      <w:pPr>
        <w:pStyle w:val="ListParagraph"/>
        <w:numPr>
          <w:ilvl w:val="0"/>
          <w:numId w:val="1"/>
        </w:numPr>
        <w:rPr>
          <w:rFonts w:cs="ArialMT"/>
          <w:i/>
          <w:i/>
          <w:color w:val="000000"/>
        </w:rPr>
      </w:pPr>
      <w:r>
        <w:rPr>
          <w:rFonts w:cs="ArialMT"/>
          <w:i/>
          <w:color w:val="000000"/>
        </w:rPr>
        <w:t>Biffer ou effacer (les) mentions inutile(s)</w:t>
      </w:r>
    </w:p>
    <w:p>
      <w:pPr>
        <w:pStyle w:val="ListParagraph"/>
        <w:numPr>
          <w:ilvl w:val="0"/>
          <w:numId w:val="1"/>
        </w:numPr>
        <w:rPr>
          <w:rFonts w:cs="ArialMT"/>
          <w:i/>
          <w:i/>
          <w:color w:val="000000"/>
        </w:rPr>
      </w:pPr>
      <w:r>
        <w:rPr>
          <w:rFonts w:cs="ArialMT"/>
          <w:i/>
          <w:color w:val="000000"/>
        </w:rPr>
        <w:t>A biffer ou effacer si ce n’est pas le cas</w:t>
      </w:r>
    </w:p>
    <w:p>
      <w:pPr>
        <w:pStyle w:val="Normal"/>
        <w:rPr>
          <w:rFonts w:ascii="Calibri" w:hAnsi="Calibri" w:cs="ArialMT" w:asciiTheme="minorHAnsi" w:hAnsiTheme="minorHAnsi"/>
          <w:color w:val="000000"/>
        </w:rPr>
      </w:pPr>
      <w:r>
        <w:rPr>
          <w:rFonts w:cs="ArialMT" w:ascii="Calibri" w:hAnsi="Calibri"/>
          <w:color w:val="000000"/>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Identification du projet</w:t>
      </w:r>
    </w:p>
    <w:p>
      <w:pPr>
        <w:pStyle w:val="Normal"/>
        <w:pBdr>
          <w:top w:val="single" w:sz="4" w:space="1" w:color="000000"/>
          <w:left w:val="single" w:sz="4" w:space="4" w:color="000000"/>
          <w:bottom w:val="single" w:sz="4" w:space="1" w:color="000000"/>
          <w:right w:val="single" w:sz="4" w:space="4" w:color="000000"/>
        </w:pBdr>
        <w:spacing w:before="120" w:after="0"/>
        <w:rPr>
          <w:rFonts w:ascii="Calibri" w:hAnsi="Calibri" w:cs="ArialMT" w:asciiTheme="minorHAnsi" w:hAnsiTheme="minorHAnsi"/>
          <w:color w:val="000000"/>
        </w:rPr>
      </w:pPr>
      <w:r>
        <w:rPr>
          <w:rFonts w:cs="ArialMT" w:ascii="Calibri" w:hAnsi="Calibri" w:asciiTheme="minorHAnsi" w:hAnsiTheme="minorHAnsi"/>
          <w:color w:val="000000"/>
          <w:u w:val="single"/>
        </w:rPr>
        <w:t>Objet de la demande</w:t>
      </w:r>
      <w:r>
        <w:rPr>
          <w:rFonts w:cs="ArialMT" w:ascii="Calibri" w:hAnsi="Calibri" w:asciiTheme="minorHAnsi" w:hAnsiTheme="minorHAnsi"/>
          <w:color w:val="000000"/>
        </w:rPr>
        <w:t> : ……………………………………………………………</w:t>
      </w:r>
    </w:p>
    <w:p>
      <w:pPr>
        <w:pStyle w:val="Normal"/>
        <w:pBdr>
          <w:top w:val="single" w:sz="4" w:space="1" w:color="000000"/>
          <w:left w:val="single" w:sz="4" w:space="4" w:color="000000"/>
          <w:bottom w:val="single" w:sz="4" w:space="1" w:color="000000"/>
          <w:right w:val="single" w:sz="4" w:space="4" w:color="000000"/>
        </w:pBdr>
        <w:spacing w:before="120" w:after="0"/>
        <w:rPr>
          <w:rFonts w:ascii="Calibri" w:hAnsi="Calibri" w:cs="ArialMT" w:asciiTheme="minorHAnsi" w:hAnsiTheme="minorHAnsi"/>
          <w:color w:val="000000"/>
        </w:rPr>
      </w:pPr>
      <w:r>
        <w:rPr>
          <w:rFonts w:cs="ArialMT" w:ascii="Calibri" w:hAnsi="Calibri" w:asciiTheme="minorHAnsi" w:hAnsiTheme="minorHAnsi"/>
          <w:color w:val="000000"/>
          <w:u w:val="single"/>
        </w:rPr>
        <w:t>Adresse du bien</w:t>
      </w:r>
      <w:r>
        <w:rPr>
          <w:rFonts w:cs="ArialMT" w:ascii="Calibri" w:hAnsi="Calibri" w:asciiTheme="minorHAnsi" w:hAnsiTheme="minorHAnsi"/>
          <w:color w:val="000000"/>
        </w:rPr>
        <w:t xml:space="preserve"> : </w:t>
      </w:r>
    </w:p>
    <w:p>
      <w:pPr>
        <w:pStyle w:val="Normal"/>
        <w:pBdr>
          <w:top w:val="single" w:sz="4" w:space="1" w:color="000000"/>
          <w:left w:val="single" w:sz="4" w:space="4" w:color="000000"/>
          <w:bottom w:val="single" w:sz="4" w:space="1" w:color="000000"/>
          <w:right w:val="single" w:sz="4" w:space="4" w:color="000000"/>
        </w:pBdr>
        <w:spacing w:before="120" w:after="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before="120" w:after="0"/>
        <w:rPr>
          <w:rFonts w:ascii="Calibri" w:hAnsi="Calibri" w:asciiTheme="minorHAnsi" w:hAnsiTheme="minorHAnsi"/>
        </w:rPr>
      </w:pPr>
      <w:r>
        <w:rPr>
          <w:rFonts w:ascii="Calibri" w:hAnsi="Calibri" w:asciiTheme="minorHAnsi" w:hAnsiTheme="minorHAnsi"/>
        </w:rPr>
        <w:t>Code postal :……….. Commune :…………………………………………</w:t>
      </w:r>
    </w:p>
    <w:p>
      <w:pPr>
        <w:pStyle w:val="Normal"/>
        <w:pBdr>
          <w:top w:val="single" w:sz="4" w:space="1" w:color="000000"/>
          <w:left w:val="single" w:sz="4" w:space="4" w:color="000000"/>
          <w:bottom w:val="single" w:sz="4" w:space="1" w:color="000000"/>
          <w:right w:val="single" w:sz="4" w:space="4" w:color="000000"/>
        </w:pBdr>
        <w:spacing w:before="120" w:after="0"/>
        <w:rPr>
          <w:rFonts w:ascii="Calibri" w:hAnsi="Calibri" w:cs="ArialMT" w:asciiTheme="minorHAnsi" w:hAnsiTheme="minorHAnsi"/>
          <w:color w:val="000000"/>
        </w:rPr>
      </w:pPr>
      <w:r>
        <w:rPr>
          <w:rFonts w:cs="ArialMT" w:ascii="Calibri" w:hAnsi="Calibri" w:asciiTheme="minorHAnsi" w:hAnsiTheme="minorHAnsi"/>
          <w:color w:val="000000"/>
        </w:rPr>
        <w:t>Références cadastrales : Division…………… Section……………………n°…………….. exposant</w:t>
      </w:r>
    </w:p>
    <w:p>
      <w:pPr>
        <w:pStyle w:val="Normal"/>
        <w:rPr>
          <w:rFonts w:ascii="Calibri" w:hAnsi="Calibri" w:cs="ArialMT" w:asciiTheme="minorHAnsi" w:hAnsiTheme="minorHAnsi"/>
          <w:color w:val="000000"/>
        </w:rPr>
      </w:pPr>
      <w:r>
        <w:rPr>
          <w:rFonts w:cs="ArialMT" w:ascii="Calibri" w:hAnsi="Calibri"/>
          <w:color w:val="000000"/>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Motivations</w:t>
      </w:r>
    </w:p>
    <w:p>
      <w:pPr>
        <w:pStyle w:val="Normal"/>
        <w:jc w:val="both"/>
        <w:rPr>
          <w:rFonts w:ascii="Calibri" w:hAnsi="Calibri" w:cs="Arial-BoldMT" w:asciiTheme="minorHAnsi" w:hAnsiTheme="minorHAnsi"/>
          <w:b/>
          <w:bCs/>
        </w:rPr>
      </w:pPr>
      <w:r>
        <w:rPr>
          <w:rFonts w:cs="Arial-BoldMT" w:ascii="Calibri" w:hAnsi="Calibri"/>
          <w:b/>
          <w:bCs/>
        </w:rPr>
      </w:r>
    </w:p>
    <w:p>
      <w:pPr>
        <w:pStyle w:val="Normal"/>
        <w:pBdr>
          <w:top w:val="single" w:sz="4" w:space="1" w:color="000000"/>
          <w:left w:val="single" w:sz="4" w:space="4" w:color="000000"/>
          <w:bottom w:val="single" w:sz="4" w:space="1" w:color="000000"/>
          <w:right w:val="single" w:sz="4" w:space="4" w:color="000000"/>
        </w:pBdr>
        <w:rPr>
          <w:rFonts w:ascii="Calibri" w:hAnsi="Calibri" w:cs="ArialMT" w:asciiTheme="minorHAnsi" w:hAnsiTheme="minorHAnsi"/>
          <w:color w:val="000000"/>
        </w:rPr>
      </w:pPr>
      <w:r>
        <w:rPr>
          <w:rFonts w:ascii="Calibri" w:hAnsi="Calibri" w:asciiTheme="minorHAnsi" w:hAnsiTheme="minorHAnsi"/>
        </w:rPr>
        <w:t>Pourquoi n’êtes-vous pas d’accord avec la décision ?  ………………………………………………………………………………………………………………………………………………………………………………………………………………………………………………………………………………………………………………………………………………………………………………………………………………………………………………………………………………………………………………………………………………………………………………………………………………………………………………………………………………………………………………………………………………………………………………………………………………………………………………………………………………………………………………………………………………………………………………………………………………………………………………………………………………………………………………………………………………………………………………………………………………………………………………………………………………………………………………………………………………………………………………………………………………………………………………………………………………………………………………………………………………………………………………………………………………………………………………………………………………………………………………………………………………………………………………………………………………………………………………………………………………………………………………………………………………………………</w:t>
      </w:r>
    </w:p>
    <w:p>
      <w:pPr>
        <w:pStyle w:val="Normal"/>
        <w:rPr>
          <w:rFonts w:ascii="Calibri" w:hAnsi="Calibri" w:cs="Arial-BoldMT" w:asciiTheme="minorHAnsi" w:hAnsiTheme="minorHAnsi"/>
          <w:b/>
          <w:bCs/>
        </w:rPr>
      </w:pPr>
      <w:r>
        <w:rPr>
          <w:rFonts w:cs="Arial-BoldMT" w:ascii="Calibri" w:hAnsi="Calibri"/>
          <w:b/>
          <w:bCs/>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4 -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est la suivante</w:t>
      </w:r>
      <w:r>
        <w:rPr>
          <w:rStyle w:val="Style135pt"/>
          <w:rFonts w:ascii="Calibri" w:hAnsi="Calibri" w:asciiTheme="minorHAnsi" w:hAnsiTheme="minorHAnsi"/>
          <w:sz w:val="22"/>
        </w:rPr>
        <w:t> :</w:t>
      </w:r>
    </w:p>
    <w:p>
      <w:pPr>
        <w:pStyle w:val="StylePremireligne063cm"/>
        <w:ind w:left="709"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 w:name="_Hlk42851729"/>
      <w:bookmarkStart w:id="5" w:name="CaseACocher5_Copie_1"/>
      <w:bookmarkStart w:id="6" w:name="CaseACocher5_Copie_1"/>
      <w:bookmarkEnd w:id="6"/>
      <w:r>
        <w:rPr>
          <w:rFonts w:ascii="Calibri" w:hAnsi="Calibri"/>
          <w:sz w:val="22"/>
          <w:szCs w:val="22"/>
        </w:rPr>
      </w:r>
      <w:r>
        <w:rPr>
          <w:sz w:val="22"/>
          <w:szCs w:val="22"/>
          <w:rFonts w:ascii="Calibri" w:hAnsi="Calibri"/>
        </w:rPr>
        <w:fldChar w:fldCharType="end"/>
      </w:r>
      <w:bookmarkEnd w:id="4"/>
      <w:r>
        <w:rPr>
          <w:rStyle w:val="Style135pt"/>
          <w:rFonts w:ascii="Calibri" w:hAnsi="Calibri" w:asciiTheme="minorHAnsi" w:hAnsiTheme="minorHAnsi"/>
          <w:sz w:val="22"/>
          <w:szCs w:val="22"/>
        </w:rPr>
        <w:tab/>
        <w:t xml:space="preserve">soit une copie des plans de la demande de permis, soit une copie des plans de la demande de certificat d’urbanisme n°2, soit la demande de certificat d’urbanisme n°2 lorsque la demande initiale ne contient pas de plans </w:t>
      </w:r>
      <w:r>
        <w:rPr>
          <w:rStyle w:val="Style135pt"/>
          <w:rFonts w:ascii="Calibri" w:hAnsi="Calibri" w:asciiTheme="minorHAnsi" w:hAnsiTheme="minorHAnsi"/>
          <w:b/>
          <w:sz w:val="22"/>
          <w:szCs w:val="22"/>
        </w:rPr>
        <w:t>(à déposer en quatre exemplaires)</w:t>
      </w:r>
    </w:p>
    <w:p>
      <w:pPr>
        <w:pStyle w:val="StylePremireligne063cm"/>
        <w:ind w:left="709"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7" w:name="CaseACocher5_Copie_2"/>
      <w:bookmarkStart w:id="8" w:name="CaseACocher5_Copie_2"/>
      <w:bookmarkEnd w:id="8"/>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une copie de la décision dont recours si elle existe</w:t>
      </w:r>
    </w:p>
    <w:p>
      <w:pPr>
        <w:pStyle w:val="StylePremireligne063cm"/>
        <w:ind w:left="709"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9" w:name="CaseACocher5_Copie_3"/>
      <w:bookmarkStart w:id="10" w:name="CaseACocher5_Copie_3"/>
      <w:bookmarkEnd w:id="10"/>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tout document que vous jugez utile pour appuyer le recours</w:t>
      </w:r>
    </w:p>
    <w:p>
      <w:pPr>
        <w:pStyle w:val="StylePremireligne063cm"/>
        <w:spacing w:before="60" w:after="0"/>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Signature</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7"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7"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Je sais que j’introduis un recours en réformation, que la demande va être réexaminée </w:t>
      </w:r>
      <w:r>
        <w:rPr>
          <w:rFonts w:ascii="Calibri" w:hAnsi="Calibri" w:asciiTheme="minorHAnsi" w:hAnsiTheme="minorHAnsi"/>
          <w:b/>
        </w:rPr>
        <w:t>dans son intégralité</w:t>
      </w:r>
      <w:r>
        <w:rPr>
          <w:rFonts w:ascii="Calibri" w:hAnsi="Calibri" w:asciiTheme="minorHAnsi" w:hAnsiTheme="minorHAnsi"/>
        </w:rPr>
        <w:t xml:space="preserve"> et que la décision qui sera prise se substituera à celle contre laquelle je vais en recours.</w:t>
      </w:r>
    </w:p>
    <w:p>
      <w:pPr>
        <w:pStyle w:val="Normal"/>
        <w:pBdr>
          <w:top w:val="single" w:sz="4" w:space="1" w:color="000000"/>
          <w:left w:val="single" w:sz="4" w:space="7" w:color="000000"/>
          <w:bottom w:val="single" w:sz="4" w:space="1" w:color="000000"/>
          <w:right w:val="single" w:sz="4" w:space="4" w:color="000000"/>
        </w:pBdr>
        <w:rPr>
          <w:rFonts w:ascii="Calibri" w:hAnsi="Calibri" w:asciiTheme="minorHAnsi" w:hAnsiTheme="minorHAnsi"/>
          <w:b/>
          <w:strike/>
          <w:color w:val="FF0000"/>
        </w:rPr>
      </w:pPr>
      <w:r>
        <w:rPr>
          <w:rFonts w:asciiTheme="minorHAnsi" w:hAnsiTheme="minorHAnsi" w:ascii="Calibri" w:hAnsi="Calibri"/>
          <w:b/>
          <w:strike/>
          <w:color w:val="FF0000"/>
        </w:rPr>
      </w:r>
    </w:p>
    <w:p>
      <w:pPr>
        <w:pStyle w:val="Normal"/>
        <w:pBdr>
          <w:top w:val="single" w:sz="4" w:space="1" w:color="000000"/>
          <w:left w:val="single" w:sz="4" w:space="7"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Je souhaite que l'audition se déroule (veuillez cocher la case de votre choix) : </w:t>
      </w:r>
    </w:p>
    <w:p>
      <w:pPr>
        <w:pStyle w:val="Normal"/>
        <w:pBdr>
          <w:top w:val="single" w:sz="4" w:space="1" w:color="000000"/>
          <w:left w:val="single" w:sz="4" w:space="7" w:color="000000"/>
          <w:bottom w:val="single" w:sz="4" w:space="1" w:color="000000"/>
          <w:right w:val="single" w:sz="4" w:space="4" w:color="000000"/>
        </w:pBdr>
        <w:rPr>
          <w:rStyle w:val="Style135pt"/>
          <w:rFonts w:ascii="Calibri" w:hAnsi="Calibri" w:asciiTheme="minorHAnsi" w:hAnsiTheme="minorHAnsi"/>
          <w:sz w:val="22"/>
        </w:rPr>
      </w:pPr>
      <w:r>
        <w:rPr>
          <w:rFonts w:ascii="Calibri" w:hAnsi="Calibri" w:asciiTheme="minorHAnsi" w:hAnsiTheme="minorHAnsi"/>
        </w:rPr>
        <w:t xml:space="preserve">En vidéoconférence </w:t>
      </w:r>
      <w:r>
        <w:rPr>
          <w:rFonts w:ascii="Calibri" w:hAnsi="Calibri" w:asciiTheme="minorHAnsi" w:hAnsiTheme="minorHAnsi"/>
          <w:b/>
        </w:rPr>
        <w:t xml:space="preserve"> </w:t>
      </w:r>
      <w:r>
        <w:fldChar w:fldCharType="begin">
          <w:ffData>
            <w:name w:val=""/>
            <w:enabled/>
            <w:calcOnExit w:val="0"/>
            <w:checkBox>
              <w:sizeAuto/>
            </w:checkBox>
          </w:ffData>
        </w:fldChar>
      </w:r>
      <w:r>
        <w:rPr>
          <w:sz w:val="22"/>
          <w:b/>
          <w:rFonts w:ascii="Calibri" w:hAnsi="Calibri"/>
        </w:rPr>
        <w:instrText xml:space="preserve"> FORMCHECKBOX </w:instrText>
      </w:r>
      <w:r>
        <w:rPr>
          <w:sz w:val="22"/>
          <w:b/>
          <w:rFonts w:ascii="Calibri" w:hAnsi="Calibri"/>
        </w:rPr>
        <w:fldChar w:fldCharType="separate"/>
      </w:r>
      <w:bookmarkStart w:id="11" w:name="CaseACocher5_Copie_4"/>
      <w:bookmarkStart w:id="12" w:name="CaseACocher5_Copie_4"/>
      <w:bookmarkEnd w:id="12"/>
      <w:r>
        <w:rPr>
          <w:rFonts w:ascii="Calibri" w:hAnsi="Calibri" w:asciiTheme="minorHAnsi" w:hAnsiTheme="minorHAnsi"/>
          <w:b/>
          <w:sz w:val="22"/>
        </w:rPr>
      </w:r>
      <w:r>
        <w:rPr>
          <w:sz w:val="22"/>
          <w:b/>
          <w:rFonts w:ascii="Calibri" w:hAnsi="Calibri"/>
        </w:rPr>
        <w:fldChar w:fldCharType="end"/>
      </w:r>
      <w:r>
        <w:rPr>
          <w:rStyle w:val="Style135pt"/>
          <w:rFonts w:ascii="Calibri" w:hAnsi="Calibri" w:asciiTheme="minorHAnsi" w:hAnsiTheme="minorHAnsi"/>
          <w:sz w:val="22"/>
        </w:rPr>
        <w:tab/>
        <w:tab/>
        <w:tab/>
        <w:tab/>
        <w:t xml:space="preserve">En présentiel  </w:t>
      </w:r>
      <w:r>
        <w:fldChar w:fldCharType="begin">
          <w:ffData>
            <w:name w:val=""/>
            <w:enabled/>
            <w:calcOnExit w:val="0"/>
            <w:checkBox>
              <w:sizeAuto/>
            </w:checkBox>
          </w:ffData>
        </w:fldChar>
      </w:r>
      <w:r>
        <w:rPr>
          <w:rStyle w:val="Style135pt"/>
          <w:sz w:val="22"/>
          <w:rFonts w:ascii="Calibri" w:hAnsi="Calibri"/>
        </w:rPr>
        <w:instrText xml:space="preserve"> FORMCHECKBOX </w:instrText>
      </w:r>
      <w:r>
        <w:rPr>
          <w:rStyle w:val="Style135pt"/>
          <w:sz w:val="22"/>
          <w:rFonts w:ascii="Calibri" w:hAnsi="Calibri"/>
        </w:rPr>
        <w:fldChar w:fldCharType="separate"/>
      </w:r>
      <w:bookmarkStart w:id="13" w:name="CaseACocher5_Copie_5"/>
      <w:bookmarkStart w:id="14" w:name="CaseACocher5_Copie_5"/>
      <w:bookmarkEnd w:id="14"/>
      <w:r/>
      <w:r>
        <w:rPr>
          <w:rStyle w:val="Style135pt"/>
          <w:sz w:val="22"/>
          <w:rFonts w:ascii="Calibri" w:hAnsi="Calibri"/>
        </w:rPr>
        <w:fldChar w:fldCharType="end"/>
      </w:r>
      <w:r>
        <w:rPr>
          <w:rStyle w:val="Style135pt"/>
          <w:rFonts w:ascii="Calibri" w:hAnsi="Calibri" w:asciiTheme="minorHAnsi" w:hAnsiTheme="minorHAnsi"/>
          <w:sz w:val="22"/>
        </w:rPr>
      </w:r>
    </w:p>
    <w:p>
      <w:pPr>
        <w:pStyle w:val="Normal"/>
        <w:pBdr>
          <w:top w:val="single" w:sz="4" w:space="1" w:color="000000"/>
          <w:left w:val="single" w:sz="4" w:space="7"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7"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7"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Signature du requérant ou de son mandataire ou de son représentant</w:t>
      </w:r>
    </w:p>
    <w:p>
      <w:pPr>
        <w:pStyle w:val="Normal"/>
        <w:spacing w:lineRule="auto" w:line="276"/>
        <w:jc w:val="center"/>
        <w:rPr>
          <w:rFonts w:ascii="Calibri" w:hAnsi="Calibri" w:cs="Times" w:asciiTheme="minorHAnsi" w:hAnsiTheme="minorHAnsi"/>
          <w:color w:val="000000"/>
        </w:rPr>
      </w:pPr>
      <w:bookmarkStart w:id="15" w:name="_GoBack"/>
      <w:bookmarkEnd w:id="15"/>
      <w:r>
        <w:rPr>
          <w:rFonts w:cs="Arial-BoldMT" w:ascii="Calibri" w:hAnsi="Calibri" w:asciiTheme="minorHAnsi" w:hAnsiTheme="minorHAnsi"/>
          <w:b/>
          <w:bCs/>
          <w:color w:val="000000" w:themeColor="text1"/>
        </w:rPr>
        <w:t>EXTRAITS</w:t>
      </w:r>
      <w:r>
        <w:rPr>
          <w:rFonts w:cs="Times" w:ascii="Calibri" w:hAnsi="Calibri" w:asciiTheme="minorHAnsi" w:hAnsiTheme="minorHAnsi"/>
          <w:b/>
          <w:color w:val="000000"/>
        </w:rPr>
        <w:t xml:space="preserve"> DU CODE DU DEVELOPPEMENT TERRITORIAL</w:t>
      </w:r>
    </w:p>
    <w:p>
      <w:pPr>
        <w:pStyle w:val="Sectioncentrital"/>
        <w:spacing w:lineRule="auto" w:line="276"/>
        <w:rPr>
          <w:rFonts w:ascii="Calibri" w:hAnsi="Calibri" w:eastAsia="Calibri" w:cs="Times" w:asciiTheme="minorHAnsi" w:eastAsiaTheme="minorHAnsi" w:hAnsiTheme="minorHAnsi"/>
          <w:bCs w:val="false"/>
          <w:i w:val="false"/>
          <w:i w:val="false"/>
          <w:kern w:val="0"/>
          <w:sz w:val="22"/>
          <w:szCs w:val="22"/>
          <w:lang w:val="fr-BE" w:eastAsia="en-US" w:bidi="ar-SA"/>
        </w:rPr>
      </w:pPr>
      <w:r>
        <w:rPr>
          <w:rFonts w:eastAsia="Calibri" w:cs="Times" w:ascii="Calibri" w:hAnsi="Calibri" w:asciiTheme="minorHAnsi" w:eastAsiaTheme="minorHAnsi" w:hAnsiTheme="minorHAnsi"/>
          <w:bCs w:val="false"/>
          <w:i w:val="false"/>
          <w:kern w:val="0"/>
          <w:sz w:val="22"/>
          <w:szCs w:val="22"/>
          <w:lang w:val="fr-BE" w:eastAsia="en-US" w:bidi="ar-SA"/>
        </w:rPr>
        <w:t>Art. D.IV.63</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§1er. Le demandeur peut introduire un recours motivé auprès du Gouvernement par envoi à l’adresse du directeur général de la DGO4 dans les trente jours : </w:t>
      </w:r>
    </w:p>
    <w:p>
      <w:pPr>
        <w:pStyle w:val="Tirets"/>
        <w:spacing w:lineRule="auto" w:line="276"/>
        <w:rPr>
          <w:rFonts w:ascii="Calibri" w:hAnsi="Calibri" w:eastAsia="Calibri" w:cs="Times" w:asciiTheme="minorHAnsi" w:eastAsiaTheme="minorHAnsi" w:hAnsiTheme="minorHAnsi"/>
          <w:w w:val="100"/>
          <w:kern w:val="0"/>
          <w:sz w:val="22"/>
          <w:szCs w:val="22"/>
          <w:lang w:val="fr-BE" w:eastAsia="en-US" w:bidi="ar-SA"/>
        </w:rPr>
      </w:pPr>
      <w:r>
        <w:rPr>
          <w:rFonts w:eastAsia="Calibri" w:cs="Times" w:ascii="Calibri" w:hAnsi="Calibri" w:asciiTheme="minorHAnsi" w:eastAsiaTheme="minorHAnsi" w:hAnsiTheme="minorHAnsi"/>
          <w:w w:val="100"/>
          <w:kern w:val="0"/>
          <w:sz w:val="22"/>
          <w:szCs w:val="22"/>
          <w:lang w:val="fr-BE" w:eastAsia="en-US" w:bidi="ar-SA"/>
        </w:rPr>
        <w:t xml:space="preserve">1° soit de la réception de la décision du collège communal visée à l’article D.IV.46 et D.IV.62; </w:t>
      </w:r>
    </w:p>
    <w:p>
      <w:pPr>
        <w:pStyle w:val="Tirets"/>
        <w:spacing w:lineRule="auto" w:line="276"/>
        <w:rPr>
          <w:rFonts w:ascii="Calibri" w:hAnsi="Calibri" w:eastAsia="Calibri" w:cs="Times" w:asciiTheme="minorHAnsi" w:eastAsiaTheme="minorHAnsi" w:hAnsiTheme="minorHAnsi"/>
          <w:w w:val="100"/>
          <w:kern w:val="0"/>
          <w:sz w:val="22"/>
          <w:szCs w:val="22"/>
          <w:lang w:val="fr-BE" w:eastAsia="en-US" w:bidi="ar-SA"/>
        </w:rPr>
      </w:pPr>
      <w:r>
        <w:rPr>
          <w:rFonts w:eastAsia="Calibri" w:cs="Times" w:ascii="Calibri" w:hAnsi="Calibri" w:asciiTheme="minorHAnsi" w:eastAsiaTheme="minorHAnsi" w:hAnsiTheme="minorHAnsi"/>
          <w:w w:val="100"/>
          <w:kern w:val="0"/>
          <w:sz w:val="22"/>
          <w:szCs w:val="22"/>
          <w:lang w:val="fr-BE" w:eastAsia="en-US" w:bidi="ar-SA"/>
        </w:rPr>
        <w:t>2° soit de la réception de la décision du fonctionnaire délégué visée à l’article D.IV.47, §1er ou §2;</w:t>
      </w:r>
    </w:p>
    <w:p>
      <w:pPr>
        <w:pStyle w:val="Tirets"/>
        <w:spacing w:lineRule="auto" w:line="276"/>
        <w:rPr>
          <w:rFonts w:ascii="Calibri" w:hAnsi="Calibri" w:eastAsia="Calibri" w:cs="Times" w:asciiTheme="minorHAnsi" w:eastAsiaTheme="minorHAnsi" w:hAnsiTheme="minorHAnsi"/>
          <w:w w:val="100"/>
          <w:kern w:val="0"/>
          <w:sz w:val="22"/>
          <w:szCs w:val="22"/>
          <w:lang w:val="fr-BE" w:eastAsia="en-US" w:bidi="ar-SA"/>
        </w:rPr>
      </w:pPr>
      <w:r>
        <w:rPr>
          <w:rFonts w:eastAsia="Calibri" w:cs="Times" w:ascii="Calibri" w:hAnsi="Calibri" w:asciiTheme="minorHAnsi" w:eastAsiaTheme="minorHAnsi" w:hAnsiTheme="minorHAnsi"/>
          <w:w w:val="100"/>
          <w:kern w:val="0"/>
          <w:sz w:val="22"/>
          <w:szCs w:val="22"/>
          <w:lang w:val="fr-BE" w:eastAsia="en-US" w:bidi="ar-SA"/>
        </w:rPr>
        <w:t>3° soit de la réception de la décision du fonctionnaire délégué visée à l’article D.IV.48;</w:t>
      </w:r>
    </w:p>
    <w:p>
      <w:pPr>
        <w:pStyle w:val="Tirets"/>
        <w:spacing w:lineRule="auto" w:line="276"/>
        <w:rPr>
          <w:rFonts w:ascii="Calibri" w:hAnsi="Calibri" w:eastAsia="Calibri" w:cs="Times" w:asciiTheme="minorHAnsi" w:eastAsiaTheme="minorHAnsi" w:hAnsiTheme="minorHAnsi"/>
          <w:w w:val="100"/>
          <w:kern w:val="0"/>
          <w:sz w:val="22"/>
          <w:szCs w:val="22"/>
          <w:lang w:val="fr-BE" w:eastAsia="en-US" w:bidi="ar-SA"/>
        </w:rPr>
      </w:pPr>
      <w:r>
        <w:rPr>
          <w:rFonts w:eastAsia="Calibri" w:cs="Times" w:ascii="Calibri" w:hAnsi="Calibri" w:asciiTheme="minorHAnsi" w:eastAsiaTheme="minorHAnsi" w:hAnsiTheme="minorHAnsi"/>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pPr>
        <w:pStyle w:val="Articlecentrcodtprojetdederet"/>
        <w:spacing w:lineRule="auto" w:line="276"/>
        <w:rPr>
          <w:rFonts w:ascii="Calibri" w:hAnsi="Calibri" w:eastAsia="Calibri" w:cs="Times" w:asciiTheme="minorHAnsi" w:eastAsiaTheme="minorHAnsi" w:hAnsiTheme="minorHAnsi"/>
          <w:bCs w:val="false"/>
          <w:kern w:val="0"/>
          <w:sz w:val="22"/>
          <w:szCs w:val="22"/>
          <w:lang w:val="fr-BE" w:eastAsia="en-US" w:bidi="ar-SA"/>
        </w:rPr>
      </w:pPr>
      <w:r>
        <w:rPr>
          <w:rFonts w:eastAsia="Calibri" w:cs="Times" w:ascii="Calibri" w:hAnsi="Calibri" w:asciiTheme="minorHAnsi" w:eastAsiaTheme="minorHAnsi" w:hAnsiTheme="minorHAnsi"/>
          <w:bCs w:val="false"/>
          <w:kern w:val="0"/>
          <w:sz w:val="22"/>
          <w:szCs w:val="22"/>
          <w:lang w:val="fr-BE" w:eastAsia="en-US" w:bidi="ar-SA"/>
        </w:rPr>
        <w:t>Art. D.IV.64</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pPr>
        <w:pStyle w:val="Articlecentrcodtprojetdederet"/>
        <w:spacing w:lineRule="auto" w:line="276"/>
        <w:rPr>
          <w:rFonts w:ascii="Calibri" w:hAnsi="Calibri" w:eastAsia="Calibri" w:cs="Times" w:asciiTheme="minorHAnsi" w:eastAsiaTheme="minorHAnsi" w:hAnsiTheme="minorHAnsi"/>
          <w:bCs w:val="false"/>
          <w:kern w:val="0"/>
          <w:sz w:val="22"/>
          <w:szCs w:val="22"/>
          <w:lang w:val="fr-BE" w:eastAsia="en-US" w:bidi="ar-SA"/>
        </w:rPr>
      </w:pPr>
      <w:r>
        <w:rPr>
          <w:rFonts w:eastAsia="Calibri" w:cs="Times" w:ascii="Calibri" w:hAnsi="Calibri" w:asciiTheme="minorHAnsi" w:eastAsiaTheme="minorHAnsi" w:hAnsiTheme="minorHAnsi"/>
          <w:bCs w:val="false"/>
          <w:kern w:val="0"/>
          <w:sz w:val="22"/>
          <w:szCs w:val="22"/>
          <w:lang w:val="fr-BE" w:eastAsia="en-US" w:bidi="ar-SA"/>
        </w:rPr>
        <w:t>Art. D.IV.65</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pPr>
        <w:pStyle w:val="Tirets"/>
        <w:spacing w:lineRule="auto" w:line="276"/>
        <w:rPr>
          <w:rFonts w:ascii="Calibri" w:hAnsi="Calibri" w:eastAsia="Calibri" w:cs="Times" w:asciiTheme="minorHAnsi" w:eastAsiaTheme="minorHAnsi" w:hAnsiTheme="minorHAnsi"/>
          <w:w w:val="100"/>
          <w:kern w:val="0"/>
          <w:sz w:val="22"/>
          <w:szCs w:val="22"/>
          <w:lang w:val="fr-BE" w:eastAsia="en-US" w:bidi="ar-SA"/>
        </w:rPr>
      </w:pPr>
      <w:r>
        <w:rPr>
          <w:rFonts w:eastAsia="Calibri" w:cs="Times" w:ascii="Calibri" w:hAnsi="Calibri" w:asciiTheme="minorHAnsi" w:eastAsiaTheme="minorHAnsi" w:hAnsiTheme="minorHAnsi"/>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pPr>
        <w:pStyle w:val="Tirets"/>
        <w:spacing w:lineRule="auto" w:line="276"/>
        <w:rPr>
          <w:rFonts w:ascii="Calibri" w:hAnsi="Calibri" w:eastAsia="Calibri" w:cs="Times" w:asciiTheme="minorHAnsi" w:eastAsiaTheme="minorHAnsi" w:hAnsiTheme="minorHAnsi"/>
          <w:w w:val="100"/>
          <w:kern w:val="0"/>
          <w:sz w:val="22"/>
          <w:szCs w:val="22"/>
          <w:lang w:val="fr-BE" w:eastAsia="en-US" w:bidi="ar-SA"/>
        </w:rPr>
      </w:pPr>
      <w:r>
        <w:rPr>
          <w:rFonts w:eastAsia="Calibri" w:cs="Times" w:ascii="Calibri" w:hAnsi="Calibri" w:asciiTheme="minorHAnsi" w:eastAsiaTheme="minorHAnsi" w:hAnsiTheme="minorHAnsi"/>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a) vingt-cinq personnes inscrites au registre de la population de la commune où le projet est situé s’il s’agit d’une commune comptant moins de dix mille habitants; </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pPr>
        <w:pStyle w:val="Textecourant"/>
        <w:spacing w:lineRule="auto" w:line="276"/>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pPr>
        <w:pStyle w:val="Textecourant"/>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pPr>
        <w:pStyle w:val="Textecourant"/>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 xml:space="preserve">e) trois cents personnes inscrites au registre de la population de la commune où le projet est situé s’il s’agit d’une commune comptant plus de cent mille habitants. </w:t>
      </w:r>
    </w:p>
    <w:p>
      <w:pPr>
        <w:pStyle w:val="Textecourant"/>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Le permis ou le certificat d’urbanisme n°2 reproduit le présent article.</w:t>
      </w:r>
    </w:p>
    <w:p>
      <w:pPr>
        <w:pStyle w:val="Textecourant"/>
        <w:rPr>
          <w:rFonts w:ascii="Calibri" w:hAnsi="Calibri" w:eastAsia="Calibri" w:cs="Times" w:asciiTheme="minorHAnsi" w:eastAsiaTheme="minorHAnsi" w:hAnsiTheme="minorHAnsi"/>
          <w:kern w:val="0"/>
          <w:sz w:val="22"/>
          <w:szCs w:val="22"/>
          <w:lang w:val="fr-BE" w:eastAsia="en-US" w:bidi="ar-SA"/>
        </w:rPr>
      </w:pPr>
      <w:r>
        <w:rPr>
          <w:rFonts w:eastAsia="Calibri" w:cs="Times" w:ascii="Calibri" w:hAnsi="Calibri" w:asciiTheme="minorHAnsi" w:eastAsiaTheme="minorHAnsi" w:hAnsiTheme="minorHAnsi"/>
          <w:kern w:val="0"/>
          <w:sz w:val="22"/>
          <w:szCs w:val="22"/>
          <w:lang w:val="fr-BE" w:eastAsia="en-US" w:bidi="ar-SA"/>
        </w:rPr>
        <w:t>Le recours est envoyé simultanément au collège communal et au demandeur. Une copie du recours est envoyée à l’auteur de projet.</w:t>
      </w:r>
    </w:p>
    <w:p>
      <w:pPr>
        <w:pStyle w:val="Sectioncentrital"/>
        <w:rPr>
          <w:rFonts w:ascii="Calibri" w:hAnsi="Calibri" w:eastAsia="Calibri" w:cs="Times" w:asciiTheme="minorHAnsi" w:eastAsiaTheme="minorHAnsi" w:hAnsiTheme="minorHAnsi"/>
          <w:bCs w:val="false"/>
          <w:kern w:val="0"/>
          <w:sz w:val="22"/>
          <w:szCs w:val="22"/>
          <w:lang w:val="fr-BE" w:eastAsia="en-US" w:bidi="ar-SA"/>
        </w:rPr>
      </w:pPr>
      <w:r>
        <w:rPr>
          <w:rFonts w:eastAsia="Calibri" w:cs="Times" w:eastAsiaTheme="minorHAnsi" w:ascii="Calibri" w:hAnsi="Calibri"/>
          <w:bCs w:val="false"/>
          <w:kern w:val="0"/>
          <w:sz w:val="22"/>
          <w:szCs w:val="22"/>
          <w:lang w:val="fr-BE" w:eastAsia="en-US" w:bidi="ar-SA"/>
        </w:rPr>
      </w:r>
    </w:p>
    <w:p>
      <w:pPr>
        <w:pStyle w:val="Sectioncentrital"/>
        <w:rPr>
          <w:rFonts w:ascii="Calibri" w:hAnsi="Calibri" w:eastAsia="Calibri" w:cs="Times" w:asciiTheme="minorHAnsi" w:eastAsiaTheme="minorHAnsi" w:hAnsiTheme="minorHAnsi"/>
          <w:bCs w:val="false"/>
          <w:i w:val="false"/>
          <w:i w:val="false"/>
          <w:kern w:val="0"/>
          <w:sz w:val="22"/>
          <w:szCs w:val="22"/>
          <w:lang w:val="fr-BE" w:eastAsia="en-US" w:bidi="ar-SA"/>
        </w:rPr>
      </w:pPr>
      <w:r>
        <w:rPr>
          <w:rFonts w:eastAsia="Calibri" w:cs="Times" w:ascii="Calibri" w:hAnsi="Calibri" w:asciiTheme="minorHAnsi" w:eastAsiaTheme="minorHAnsi" w:hAnsiTheme="minorHAnsi"/>
          <w:bCs w:val="false"/>
          <w:i w:val="false"/>
          <w:kern w:val="0"/>
          <w:sz w:val="22"/>
          <w:szCs w:val="22"/>
          <w:lang w:val="fr-BE" w:eastAsia="en-US" w:bidi="ar-SA"/>
        </w:rPr>
        <w:t>Art. D.IV.66</w:t>
      </w:r>
    </w:p>
    <w:p>
      <w:pPr>
        <w:pStyle w:val="Pa7"/>
        <w:spacing w:before="0" w:after="10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 xml:space="preserve">Dans les dix jours à dater de la réception du recours, le Gouvernement ou la personne qu’il délègue à cette fin transmet : </w:t>
      </w:r>
    </w:p>
    <w:p>
      <w:pPr>
        <w:pStyle w:val="Pa8"/>
        <w:spacing w:before="0" w:after="4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pPr>
        <w:pStyle w:val="Pa8"/>
        <w:spacing w:before="0" w:after="4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 xml:space="preserve">2° aux autres parties une copie du dossier de recours et l’invitation à l’audition précitée. </w:t>
      </w:r>
    </w:p>
    <w:p>
      <w:pPr>
        <w:pStyle w:val="Pa7"/>
        <w:spacing w:before="0" w:after="10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pPr>
        <w:pStyle w:val="Pa7"/>
        <w:spacing w:before="0" w:after="10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pPr>
        <w:pStyle w:val="Pa8"/>
        <w:spacing w:before="0" w:after="4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 xml:space="preserve">1° la situation et, le cas échéant, les dérogations ou les écarts au plan de secteur, aux schémas, à la carte d’affectation des sols, aux guides d’urbanisme ou à un permis d’urbanisation; </w:t>
      </w:r>
    </w:p>
    <w:p>
      <w:pPr>
        <w:pStyle w:val="Pa8"/>
        <w:spacing w:before="0" w:after="4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pPr>
        <w:pStyle w:val="Pa7"/>
        <w:spacing w:before="0" w:after="10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Lors de l’audition, les personnes ou instances invitées peuvent déposer au dossier, après l’avoir exposée, une note de motivation ou toute pièce complémentaire qu’elles jugent utile.</w:t>
      </w:r>
    </w:p>
    <w:p>
      <w:pPr>
        <w:pStyle w:val="Pa7"/>
        <w:spacing w:before="0" w:after="10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 xml:space="preserve">Dans les huit jours de la tenue de l’audition, la commission d’avis transmet simultanément son avis à l’administration et au Gouvernement. À défaut, l’avis est réputé favorable à l’auteur du recours. </w:t>
      </w:r>
    </w:p>
    <w:p>
      <w:pPr>
        <w:pStyle w:val="Pa7"/>
        <w:spacing w:before="0" w:after="10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Le Gouvernement peut arrêter les modalités d’instruction des recours.</w:t>
      </w:r>
    </w:p>
    <w:p>
      <w:pPr>
        <w:pStyle w:val="Pa6"/>
        <w:spacing w:before="300" w:after="100"/>
        <w:jc w:val="center"/>
        <w:rPr>
          <w:rFonts w:ascii="Calibri" w:hAnsi="Calibri" w:cs="Times" w:asciiTheme="minorHAnsi" w:hAnsiTheme="minorHAnsi"/>
          <w:b/>
          <w:color w:val="000000"/>
          <w:sz w:val="22"/>
          <w:szCs w:val="22"/>
        </w:rPr>
      </w:pPr>
      <w:r>
        <w:rPr>
          <w:rFonts w:cs="Times" w:ascii="Calibri" w:hAnsi="Calibri" w:asciiTheme="minorHAnsi" w:hAnsiTheme="minorHAnsi"/>
          <w:b/>
          <w:color w:val="000000"/>
          <w:sz w:val="22"/>
          <w:szCs w:val="22"/>
        </w:rPr>
        <w:t>Art. D.IV.67</w:t>
      </w:r>
    </w:p>
    <w:p>
      <w:pPr>
        <w:pStyle w:val="Pa7"/>
        <w:spacing w:before="0" w:after="10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 xml:space="preserve">Dans les soixante-cinq jours à dater de la réception du recours, l’administration envoie au Gouvernement une proposition motivée de décision et en avise le demandeur. </w:t>
      </w:r>
    </w:p>
    <w:p>
      <w:pPr>
        <w:pStyle w:val="Pa9"/>
        <w:spacing w:before="0" w:after="100"/>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pPr>
        <w:pStyle w:val="Pa7"/>
        <w:spacing w:before="0" w:after="100"/>
        <w:ind w:firstLine="16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À défaut de l’envoi de la décision du Gouvernement au demandeur dans le délai imparti, la décision dont recours est confirmée.</w:t>
      </w:r>
    </w:p>
    <w:p>
      <w:pPr>
        <w:pStyle w:val="Pa6"/>
        <w:spacing w:before="300" w:after="100"/>
        <w:jc w:val="center"/>
        <w:rPr>
          <w:rFonts w:ascii="Calibri" w:hAnsi="Calibri" w:cs="Times" w:asciiTheme="minorHAnsi" w:hAnsiTheme="minorHAnsi"/>
          <w:b/>
          <w:color w:val="000000"/>
          <w:sz w:val="22"/>
          <w:szCs w:val="22"/>
        </w:rPr>
      </w:pPr>
      <w:r>
        <w:rPr>
          <w:rFonts w:cs="Times" w:ascii="Calibri" w:hAnsi="Calibri" w:asciiTheme="minorHAnsi" w:hAnsiTheme="minorHAnsi"/>
          <w:b/>
          <w:color w:val="000000"/>
          <w:sz w:val="22"/>
          <w:szCs w:val="22"/>
        </w:rPr>
        <w:t>Art. D.IV.68</w:t>
      </w:r>
    </w:p>
    <w:p>
      <w:pPr>
        <w:pStyle w:val="Pa7"/>
        <w:spacing w:before="0" w:after="100"/>
        <w:ind w:firstLine="16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pPr>
        <w:pStyle w:val="Pa7"/>
        <w:spacing w:before="0" w:after="100"/>
        <w:ind w:firstLine="160"/>
        <w:jc w:val="both"/>
        <w:rPr>
          <w:rFonts w:ascii="Calibri" w:hAnsi="Calibri" w:cs="Times" w:asciiTheme="minorHAnsi" w:hAnsiTheme="minorHAnsi"/>
          <w:color w:val="000000"/>
          <w:sz w:val="22"/>
          <w:szCs w:val="22"/>
        </w:rPr>
      </w:pPr>
      <w:r>
        <w:rPr>
          <w:rFonts w:cs="Times" w:ascii="Calibri" w:hAnsi="Calibri"/>
          <w:color w:val="000000"/>
          <w:sz w:val="22"/>
          <w:szCs w:val="22"/>
        </w:rPr>
      </w:r>
    </w:p>
    <w:p>
      <w:pPr>
        <w:pStyle w:val="Pa6"/>
        <w:spacing w:before="300" w:after="100"/>
        <w:jc w:val="center"/>
        <w:rPr>
          <w:rFonts w:ascii="Calibri" w:hAnsi="Calibri" w:cs="Times" w:asciiTheme="minorHAnsi" w:hAnsiTheme="minorHAnsi"/>
          <w:b/>
          <w:color w:val="000000"/>
          <w:sz w:val="22"/>
          <w:szCs w:val="22"/>
        </w:rPr>
      </w:pPr>
      <w:r>
        <w:rPr>
          <w:rFonts w:cs="Times" w:ascii="Calibri" w:hAnsi="Calibri" w:asciiTheme="minorHAnsi" w:hAnsiTheme="minorHAnsi"/>
          <w:b/>
          <w:color w:val="000000"/>
          <w:sz w:val="22"/>
          <w:szCs w:val="22"/>
        </w:rPr>
        <w:t>Art. D.IV.69</w:t>
      </w:r>
    </w:p>
    <w:p>
      <w:pPr>
        <w:pStyle w:val="Pa7"/>
        <w:spacing w:lineRule="auto" w:line="276" w:before="0" w:after="100"/>
        <w:ind w:firstLine="160"/>
        <w:jc w:val="both"/>
        <w:rPr>
          <w:rFonts w:ascii="Calibri" w:hAnsi="Calibri" w:cs="Times" w:asciiTheme="minorHAnsi" w:hAnsiTheme="minorHAnsi"/>
          <w:color w:val="000000"/>
          <w:sz w:val="22"/>
          <w:szCs w:val="22"/>
        </w:rPr>
      </w:pPr>
      <w:r>
        <w:rPr>
          <w:rFonts w:cs="Times" w:ascii="Calibri" w:hAnsi="Calibri" w:asciiTheme="minorHAnsi" w:hAnsiTheme="minorHAnsi"/>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pPr>
        <w:pStyle w:val="Normal"/>
        <w:rPr>
          <w:rFonts w:cs="Times"/>
          <w:color w:val="000000"/>
        </w:rPr>
      </w:pPr>
      <w:r>
        <w:rPr>
          <w:rFonts w:cs="Times"/>
          <w:color w:val="000000"/>
        </w:rPr>
      </w:r>
    </w:p>
    <w:p>
      <w:pPr>
        <w:pStyle w:val="Pa4"/>
        <w:spacing w:before="300" w:after="100"/>
        <w:jc w:val="center"/>
        <w:rPr>
          <w:rFonts w:ascii="Calibri" w:hAnsi="Calibri" w:asciiTheme="minorHAnsi" w:hAnsiTheme="minorHAnsi"/>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de l’inspecteur général du Département</w:t>
      </w:r>
      <w:r>
        <w:rPr>
          <w:rFonts w:cs="AvantGarde-CondMedium" w:ascii="AvantGarde-CondMedium" w:hAnsi="AvantGarde-CondMedium"/>
          <w:color w:val="EF7319"/>
          <w:sz w:val="12"/>
          <w:szCs w:val="12"/>
        </w:rPr>
        <w:t xml:space="preserve"> </w:t>
      </w:r>
      <w:r>
        <w:rPr>
          <w:rStyle w:val="Style135pt"/>
          <w:rFonts w:eastAsia="Times New Roman" w:cs="Times-Roman" w:ascii="Calibri" w:hAnsi="Calibri" w:asciiTheme="minorHAnsi" w:hAnsiTheme="minorHAnsi"/>
          <w:sz w:val="22"/>
          <w:lang w:eastAsia="fr-FR"/>
        </w:rPr>
        <w:t>de l’aménagement du territoire et de l’urbanisme.</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vous pouvez introduire une réclamation sur le site internet de l’Autorité de protection des données (APD) : </w:t>
      </w:r>
      <w:hyperlink r:id="rId7">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8">
        <w:r>
          <w:rPr>
            <w:rStyle w:val="LienInternet"/>
            <w:rFonts w:ascii="Calibri" w:hAnsi="Calibri" w:asciiTheme="minorHAnsi" w:hAnsiTheme="minorHAnsi"/>
            <w:iCs/>
            <w:lang w:val="fr-FR"/>
          </w:rPr>
          <w:t>contact@apd-gba.be</w:t>
        </w:r>
      </w:hyperlink>
    </w:p>
    <w:sectPr>
      <w:headerReference w:type="even" r:id="rId9"/>
      <w:headerReference w:type="default" r:id="rId10"/>
      <w:headerReference w:type="first" r:id="rId11"/>
      <w:footerReference w:type="even" r:id="rId12"/>
      <w:footerReference w:type="default" r:id="rId13"/>
      <w:footerReference w:type="first" r:id="rId14"/>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Times-BoldItalic">
    <w:charset w:val="00"/>
    <w:family w:val="roman"/>
    <w:pitch w:val="variable"/>
  </w:font>
  <w:font w:name="Arial">
    <w:charset w:val="00"/>
    <w:family w:val="roman"/>
    <w:pitch w:val="variable"/>
  </w:font>
  <w:font w:name="AvantGarde-CondMedium">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86216083"/>
    </w:sdtPr>
    <w:sdtContent>
      <w:p>
        <w:pPr>
          <w:pStyle w:val="Pieddepage"/>
          <w:jc w:val="center"/>
          <w:rPr/>
        </w:pPr>
        <w:r>
          <w:rPr/>
          <w:fldChar w:fldCharType="begin"/>
        </w:r>
        <w:r>
          <w:rPr/>
          <w:instrText xml:space="preserve"> PAGE </w:instrText>
        </w:r>
        <w:r>
          <w:rPr/>
          <w:fldChar w:fldCharType="separate"/>
        </w:r>
        <w:r>
          <w:rPr/>
          <w:t>8</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43143370"/>
    </w:sdtPr>
    <w:sdtContent>
      <w:p>
        <w:pPr>
          <w:pStyle w:val="Pieddepage"/>
          <w:jc w:val="center"/>
          <w:rPr/>
        </w:pPr>
        <w:r>
          <w:rPr/>
          <w:fldChar w:fldCharType="begin"/>
        </w:r>
        <w:r>
          <w:rPr/>
          <w:instrText xml:space="preserve"> PAGE </w:instrText>
        </w:r>
        <w:r>
          <w:rPr/>
          <w:fldChar w:fldCharType="separate"/>
        </w:r>
        <w:r>
          <w:rPr/>
          <w:t>8</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20</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SansinterligneCar" w:customStyle="1">
    <w:name w:val="Sans interligne Car"/>
    <w:basedOn w:val="DefaultParagraphFont"/>
    <w:link w:val="NoSpacing"/>
    <w:uiPriority w:val="1"/>
    <w:qFormat/>
    <w:rsid w:val="000b4316"/>
    <w:rPr>
      <w:rFonts w:ascii="Calibri" w:hAnsi="Calibri" w:eastAsia="" w:asciiTheme="minorHAnsi" w:eastAsiaTheme="minorEastAsia" w:hAnsiTheme="minorHAnsi"/>
      <w:lang w:val="fr-FR"/>
    </w:rPr>
  </w:style>
  <w:style w:type="character" w:styleId="TextedebullesCar" w:customStyle="1">
    <w:name w:val="Texte de bulles Car"/>
    <w:basedOn w:val="DefaultParagraphFont"/>
    <w:link w:val="BalloonText"/>
    <w:uiPriority w:val="99"/>
    <w:semiHidden/>
    <w:qFormat/>
    <w:rsid w:val="00cc34e9"/>
    <w:rPr>
      <w:rFonts w:ascii="Tahoma" w:hAnsi="Tahoma" w:cs="Tahoma"/>
      <w:sz w:val="16"/>
      <w:szCs w:val="16"/>
    </w:rPr>
  </w:style>
  <w:style w:type="character" w:styleId="Annotationreference">
    <w:name w:val="annotation reference"/>
    <w:basedOn w:val="DefaultParagraphFont"/>
    <w:uiPriority w:val="99"/>
    <w:semiHidden/>
    <w:unhideWhenUsed/>
    <w:qFormat/>
    <w:rsid w:val="00230510"/>
    <w:rPr>
      <w:sz w:val="16"/>
      <w:szCs w:val="16"/>
    </w:rPr>
  </w:style>
  <w:style w:type="character" w:styleId="CommentaireCar" w:customStyle="1">
    <w:name w:val="Commentaire Car"/>
    <w:basedOn w:val="DefaultParagraphFont"/>
    <w:link w:val="Annotationtext"/>
    <w:uiPriority w:val="99"/>
    <w:semiHidden/>
    <w:qFormat/>
    <w:rsid w:val="00230510"/>
    <w:rPr>
      <w:sz w:val="20"/>
      <w:szCs w:val="20"/>
    </w:rPr>
  </w:style>
  <w:style w:type="character" w:styleId="ObjetducommentaireCar" w:customStyle="1">
    <w:name w:val="Objet du commentaire Car"/>
    <w:basedOn w:val="CommentaireCar"/>
    <w:link w:val="Annotationsubject"/>
    <w:uiPriority w:val="99"/>
    <w:semiHidden/>
    <w:qFormat/>
    <w:rsid w:val="00230510"/>
    <w:rPr>
      <w:b/>
      <w:bCs/>
      <w:sz w:val="20"/>
      <w:szCs w:val="20"/>
    </w:rPr>
  </w:style>
  <w:style w:type="character" w:styleId="ParagraphedelisteCar" w:customStyle="1">
    <w:name w:val="Paragraphe de liste Car"/>
    <w:link w:val="ListParagraph"/>
    <w:uiPriority w:val="34"/>
    <w:qFormat/>
    <w:rsid w:val="00a15e40"/>
    <w:rPr>
      <w:rFonts w:ascii="Calibri" w:hAnsi="Calibri" w:asciiTheme="minorHAnsi" w:hAnsiTheme="minorHAnsi"/>
    </w:rPr>
  </w:style>
  <w:style w:type="character" w:styleId="LienInternet">
    <w:name w:val="Hyperlink"/>
    <w:basedOn w:val="DefaultParagraphFont"/>
    <w:uiPriority w:val="99"/>
    <w:unhideWhenUsed/>
    <w:rsid w:val="004d4b3b"/>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link w:val="ParagraphedelisteCar"/>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oSpacing">
    <w:name w:val="No Spacing"/>
    <w:link w:val="SansinterligneCar"/>
    <w:uiPriority w:val="1"/>
    <w:qFormat/>
    <w:rsid w:val="000b4316"/>
    <w:pPr>
      <w:widowControl/>
      <w:bidi w:val="0"/>
      <w:spacing w:before="0" w:after="0"/>
      <w:jc w:val="left"/>
    </w:pPr>
    <w:rPr>
      <w:rFonts w:ascii="Calibri" w:hAnsi="Calibri" w:eastAsia="" w:asciiTheme="minorHAnsi" w:eastAsiaTheme="minorEastAsia" w:hAnsiTheme="minorHAnsi" w:cs=""/>
      <w:color w:val="auto"/>
      <w:kern w:val="0"/>
      <w:sz w:val="22"/>
      <w:szCs w:val="22"/>
      <w:lang w:val="fr-FR" w:eastAsia="en-US" w:bidi="ar-SA"/>
    </w:rPr>
  </w:style>
  <w:style w:type="paragraph" w:styleId="Pa6" w:customStyle="1">
    <w:name w:val="Pa6"/>
    <w:basedOn w:val="Normal"/>
    <w:next w:val="Normal"/>
    <w:uiPriority w:val="99"/>
    <w:qFormat/>
    <w:rsid w:val="006d3b95"/>
    <w:pPr>
      <w:spacing w:lineRule="atLeast" w:line="191"/>
    </w:pPr>
    <w:rPr>
      <w:rFonts w:ascii="Times" w:hAnsi="Times"/>
      <w:sz w:val="24"/>
      <w:szCs w:val="24"/>
    </w:rPr>
  </w:style>
  <w:style w:type="paragraph" w:styleId="Pa7" w:customStyle="1">
    <w:name w:val="Pa7"/>
    <w:basedOn w:val="Normal"/>
    <w:next w:val="Normal"/>
    <w:uiPriority w:val="99"/>
    <w:qFormat/>
    <w:rsid w:val="006d3b95"/>
    <w:pPr>
      <w:spacing w:lineRule="atLeast" w:line="191"/>
    </w:pPr>
    <w:rPr>
      <w:rFonts w:ascii="Times" w:hAnsi="Times"/>
      <w:sz w:val="24"/>
      <w:szCs w:val="24"/>
    </w:rPr>
  </w:style>
  <w:style w:type="paragraph" w:styleId="Pa8" w:customStyle="1">
    <w:name w:val="Pa8"/>
    <w:basedOn w:val="Normal"/>
    <w:next w:val="Normal"/>
    <w:uiPriority w:val="99"/>
    <w:qFormat/>
    <w:rsid w:val="006d3b95"/>
    <w:pPr>
      <w:spacing w:lineRule="atLeast" w:line="191"/>
    </w:pPr>
    <w:rPr>
      <w:rFonts w:ascii="Times" w:hAnsi="Times"/>
      <w:sz w:val="24"/>
      <w:szCs w:val="24"/>
    </w:rPr>
  </w:style>
  <w:style w:type="paragraph" w:styleId="Pa9" w:customStyle="1">
    <w:name w:val="Pa9"/>
    <w:basedOn w:val="Normal"/>
    <w:next w:val="Normal"/>
    <w:uiPriority w:val="99"/>
    <w:qFormat/>
    <w:rsid w:val="006d3b95"/>
    <w:pPr>
      <w:spacing w:lineRule="atLeast" w:line="191"/>
    </w:pPr>
    <w:rPr>
      <w:rFonts w:ascii="Times" w:hAnsi="Times"/>
      <w:sz w:val="24"/>
      <w:szCs w:val="24"/>
    </w:rPr>
  </w:style>
  <w:style w:type="paragraph" w:styleId="Tirets" w:customStyle="1">
    <w:name w:val="Tirets"/>
    <w:basedOn w:val="Normal"/>
    <w:qFormat/>
    <w:rsid w:val="006d3b95"/>
    <w:pPr>
      <w:widowControl w:val="false"/>
      <w:tabs>
        <w:tab w:val="clear" w:pos="708"/>
        <w:tab w:val="left" w:pos="312" w:leader="none"/>
      </w:tabs>
      <w:suppressAutoHyphens w:val="true"/>
      <w:spacing w:lineRule="auto" w:line="288" w:before="0" w:after="57"/>
      <w:jc w:val="both"/>
      <w:textAlignment w:val="center"/>
    </w:pPr>
    <w:rPr>
      <w:rFonts w:ascii="Times-Roman" w:hAnsi="Times-Roman" w:eastAsia="Times-Roman" w:cs="Times-Roman"/>
      <w:color w:val="000000"/>
      <w:w w:val="98"/>
      <w:kern w:val="2"/>
      <w:sz w:val="19"/>
      <w:szCs w:val="19"/>
      <w:lang w:val="fr-FR" w:eastAsia="hi-IN" w:bidi="hi-IN"/>
    </w:rPr>
  </w:style>
  <w:style w:type="paragraph" w:styleId="Articlecentrcodtprojetdederet" w:customStyle="1">
    <w:name w:val="Article centré codt (projet de deéret)"/>
    <w:basedOn w:val="Normal"/>
    <w:qFormat/>
    <w:rsid w:val="006d3b95"/>
    <w:pPr>
      <w:widowControl w:val="false"/>
      <w:suppressAutoHyphens w:val="true"/>
      <w:spacing w:lineRule="auto" w:line="288" w:before="312" w:after="113"/>
      <w:jc w:val="center"/>
      <w:textAlignment w:val="center"/>
    </w:pPr>
    <w:rPr>
      <w:rFonts w:ascii="Times-Roman" w:hAnsi="Times-Roman" w:eastAsia="Times-Roman" w:cs="Times-Roman"/>
      <w:b/>
      <w:bCs/>
      <w:color w:val="000000"/>
      <w:kern w:val="2"/>
      <w:sz w:val="19"/>
      <w:szCs w:val="19"/>
      <w:lang w:val="fr-FR" w:eastAsia="hi-IN" w:bidi="hi-IN"/>
    </w:rPr>
  </w:style>
  <w:style w:type="paragraph" w:styleId="Sectioncentrital" w:customStyle="1">
    <w:name w:val="section centré ital"/>
    <w:basedOn w:val="Textecourant"/>
    <w:qFormat/>
    <w:rsid w:val="006d3b95"/>
    <w:pPr>
      <w:ind w:hanging="0"/>
      <w:jc w:val="center"/>
    </w:pPr>
    <w:rPr>
      <w:rFonts w:ascii="Times-BoldItalic" w:hAnsi="Times-BoldItalic" w:eastAsia="Times-BoldItalic" w:cs="Times-BoldItalic"/>
      <w:b/>
      <w:bCs/>
      <w:i/>
      <w:iCs/>
    </w:rPr>
  </w:style>
  <w:style w:type="paragraph" w:styleId="Numrotation" w:customStyle="1">
    <w:name w:val="Numérotation"/>
    <w:basedOn w:val="Normal"/>
    <w:qFormat/>
    <w:rsid w:val="00aa0c53"/>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cc34e9"/>
    <w:pPr/>
    <w:rPr>
      <w:rFonts w:ascii="Tahoma" w:hAnsi="Tahoma" w:cs="Tahoma"/>
      <w:sz w:val="16"/>
      <w:szCs w:val="16"/>
    </w:rPr>
  </w:style>
  <w:style w:type="paragraph" w:styleId="Annotationtext">
    <w:name w:val="annotation text"/>
    <w:basedOn w:val="Normal"/>
    <w:link w:val="CommentaireCar"/>
    <w:uiPriority w:val="99"/>
    <w:semiHidden/>
    <w:unhideWhenUsed/>
    <w:qFormat/>
    <w:rsid w:val="00230510"/>
    <w:pPr/>
    <w:rPr>
      <w:sz w:val="20"/>
      <w:szCs w:val="20"/>
    </w:rPr>
  </w:style>
  <w:style w:type="paragraph" w:styleId="Annotationsubject">
    <w:name w:val="annotation subject"/>
    <w:basedOn w:val="Annotationtext"/>
    <w:next w:val="Annotationtext"/>
    <w:link w:val="ObjetducommentaireCar"/>
    <w:uiPriority w:val="99"/>
    <w:semiHidden/>
    <w:unhideWhenUsed/>
    <w:qFormat/>
    <w:rsid w:val="00230510"/>
    <w:pPr/>
    <w:rPr>
      <w:b/>
      <w:bCs/>
    </w:rPr>
  </w:style>
  <w:style w:type="paragraph" w:styleId="NormalWeb">
    <w:name w:val="Normal (Web)"/>
    <w:basedOn w:val="Normal"/>
    <w:uiPriority w:val="99"/>
    <w:unhideWhenUsed/>
    <w:qFormat/>
    <w:rsid w:val="00ba0cab"/>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https://www.autoriteprotectiondonnees.be/" TargetMode="External"/><Relationship Id="rId8" Type="http://schemas.openxmlformats.org/officeDocument/2006/relationships/hyperlink" Target="mailto:contact@apd-gba.be"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glossaryDocument" Target="glossary/document.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f39895-cc82-401b-bfa5-f131a82ae3cf}"/>
      </w:docPartPr>
      <w:docPartBody>
        <w:p w14:paraId="4AB6313E">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9" ma:contentTypeDescription="Crée un document." ma:contentTypeScope="" ma:versionID="f4bbf090f2682ae8fafd9c7c702b33ba">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b4407998f4d6b259a49fa90e7bbba44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D267E-521D-4E84-8404-5149A4AA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9C486-0D9F-41F5-9165-C02E68252E18}">
  <ds:schemaRefs>
    <ds:schemaRef ds:uri="http://schemas.microsoft.com/sharepoint/v3/contenttype/forms"/>
  </ds:schemaRefs>
</ds:datastoreItem>
</file>

<file path=customXml/itemProps3.xml><?xml version="1.0" encoding="utf-8"?>
<ds:datastoreItem xmlns:ds="http://schemas.openxmlformats.org/officeDocument/2006/customXml" ds:itemID="{6CD45F91-9BB8-41F1-80FF-C5357703B1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LibreOffice/7.5.5.2$Windows_X86_64 LibreOffice_project/ca8fe7424262805f223b9a2334bc7181abbcbf5e</Application>
  <AppVersion>15.0000</AppVersion>
  <Pages>8</Pages>
  <Words>2482</Words>
  <Characters>14809</Characters>
  <CharactersWithSpaces>17202</CharactersWithSpaces>
  <Paragraphs>158</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2020-06-12T08:53:00Z</dcterms:created>
  <dc:creator>DESPAGNE</dc:creator>
  <dc:description/>
  <dc:language>fr-BE</dc:language>
  <cp:lastModifiedBy/>
  <dcterms:modified xsi:type="dcterms:W3CDTF">2024-06-11T14:35:08Z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0162d288-fa8a-4822-956d-7c6e133f3bfb</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2019-11-14T11:07:57.1009411Z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