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r>
        <w:rPr/>
        <w:drawing>
          <wp:anchor behindDoc="0" distT="0" distB="0" distL="0" distR="0" simplePos="0" locked="0" layoutInCell="0" allowOverlap="1" relativeHeight="3">
            <wp:simplePos x="0" y="0"/>
            <wp:positionH relativeFrom="column">
              <wp:posOffset>-245110</wp:posOffset>
            </wp:positionH>
            <wp:positionV relativeFrom="paragraph">
              <wp:posOffset>112395</wp:posOffset>
            </wp:positionV>
            <wp:extent cx="3054985" cy="1090295"/>
            <wp:effectExtent l="0" t="0" r="0" b="0"/>
            <wp:wrapSquare wrapText="largest"/>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tretch>
                      <a:fillRect/>
                    </a:stretch>
                  </pic:blipFill>
                  <pic:spPr bwMode="auto">
                    <a:xfrm>
                      <a:off x="0" y="0"/>
                      <a:ext cx="3054985" cy="1090295"/>
                    </a:xfrm>
                    <a:prstGeom prst="rect">
                      <a:avLst/>
                    </a:prstGeom>
                  </pic:spPr>
                </pic:pic>
              </a:graphicData>
            </a:graphic>
          </wp:anchor>
        </w:drawing>
        <w:drawing>
          <wp:inline distT="0" distB="0" distL="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d’urbanisme dispensée du concours d’un architecte autre que les demandes visées aux annexes 5 à 8</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tcBorders>
            <w:shd w:color="auto" w:fill="F2DBDB" w:themeFill="accent2" w:themeFillTint="33" w:val="clear"/>
          </w:tcPr>
          <w:p>
            <w:pPr>
              <w:pStyle w:val="Normal"/>
              <w:widowControl/>
              <w:spacing w:before="0" w:after="0"/>
              <w:jc w:val="center"/>
              <w:rPr>
                <w:rFonts w:ascii="Calibri" w:hAnsi="Calibri" w:eastAsia="Times New Roman" w:cs="Times New Roman" w:asciiTheme="minorHAnsi" w:hAnsiTheme="minorHAnsi"/>
                <w:b/>
                <w:smallCaps/>
                <w:sz w:val="24"/>
                <w:szCs w:val="24"/>
                <w:lang w:val="fr-FR" w:eastAsia="fr-FR"/>
              </w:rPr>
            </w:pPr>
            <w:r>
              <w:rPr>
                <w:rFonts w:eastAsia="Times New Roman" w:cs="Times New Roman" w:ascii="Calibri" w:hAnsi="Calibri" w:asciiTheme="minorHAnsi" w:hAnsiTheme="minorHAnsi"/>
                <w:b/>
                <w:smallCaps/>
                <w:kern w:val="0"/>
                <w:sz w:val="24"/>
                <w:szCs w:val="24"/>
                <w:lang w:val="fr-FR" w:eastAsia="fr-FR" w:bidi="ar-SA"/>
              </w:rPr>
              <w:t>Cadre réservé à la commune ou au fonctionnaire délégué</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left"/>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Demandeur</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Objet de la demande</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Référence dossier</w:t>
            </w:r>
          </w:p>
          <w:p>
            <w:pPr>
              <w:pStyle w:val="Normal"/>
              <w:widowControl/>
              <w:spacing w:before="0" w:after="0"/>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left"/>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kern w:val="0"/>
                <w:sz w:val="36"/>
                <w:szCs w:val="36"/>
                <w:lang w:val="fr-FR" w:eastAsia="fr-FR" w:bidi="ar-SA"/>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rFonts w:ascii="Calibri" w:hAnsi="Calibri" w:eastAsia="Times New Roman" w:cs="Times New Roman" w:asciiTheme="minorHAnsi" w:hAnsiTheme="minorHAnsi"/>
          <w:b/>
          <w:sz w:val="36"/>
          <w:szCs w:val="36"/>
          <w:lang w:val="fr-FR" w:eastAsia="fr-FR"/>
        </w:rPr>
      </w:pPr>
      <w:r>
        <w:fldChar w:fldCharType="begin"/>
      </w:r>
      <w:r>
        <w:rPr>
          <w:sz w:val="36"/>
          <w:szCs w:val="36"/>
          <w:rFonts w:ascii="Calibri" w:hAnsi="Calibri"/>
        </w:rPr>
        <w:instrText xml:space="preserve">USERADDRESS   \* MERGEFORMAT</w:instrText>
      </w:r>
      <w:r>
        <w:rPr>
          <w:rFonts w:ascii="Calibri" w:hAnsi="Calibri"/>
          <w:sz w:val="36"/>
          <w:szCs w:val="36"/>
        </w:rPr>
      </w:r>
      <w:r>
        <w:rPr>
          <w:sz w:val="36"/>
          <w:szCs w:val="36"/>
          <w:rFonts w:ascii="Calibri" w:hAnsi="Calibri"/>
        </w:rPr>
        <w:fldChar w:fldCharType="separate"/>
      </w:r>
      <w:r>
        <w:rPr>
          <w:rFonts w:ascii="Calibri" w:hAnsi="Calibri"/>
          <w:sz w:val="36"/>
          <w:szCs w:val="36"/>
        </w:rPr>
      </w:r>
      <w:r>
        <w:rPr>
          <w:rFonts w:ascii="Calibri" w:hAnsi="Calibri"/>
          <w:sz w:val="36"/>
          <w:szCs w:val="36"/>
        </w:rPr>
      </w:r>
      <w:r>
        <w:rPr>
          <w:sz w:val="36"/>
          <w:szCs w:val="36"/>
          <w:rFonts w:ascii="Calibri" w:hAnsi="Calibri"/>
        </w:rPr>
        <w:fldChar w:fldCharType="end"/>
      </w:r>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 xml:space="preserve">Description succincte du projet : </w:t>
      </w:r>
    </w:p>
    <w:p>
      <w:pPr>
        <w:pStyle w:val="StylePremireligne063cm"/>
        <w:pBdr>
          <w:top w:val="single" w:sz="4" w:space="1" w:color="000000"/>
          <w:left w:val="single" w:sz="4" w:space="4" w:color="000000"/>
          <w:bottom w:val="single" w:sz="4" w:space="1" w:color="000000"/>
          <w:right w:val="single" w:sz="4" w:space="4" w:color="000000"/>
        </w:pBdr>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Présenter les actes et travaux projetés et, en cas de démolition, l'affectation de la parcelle après exécution de ces actes et travaux</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p>
            <w:pPr>
              <w:pStyle w:val="Normal"/>
              <w:widowControl/>
              <w:spacing w:before="0" w:after="0"/>
              <w:ind w:left="527" w:hanging="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tc>
        <w:tc>
          <w:tcPr>
            <w:tcW w:w="1540"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Commune</w:t>
            </w:r>
          </w:p>
        </w:tc>
        <w:tc>
          <w:tcPr>
            <w:tcW w:w="1541"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Division</w:t>
            </w:r>
          </w:p>
        </w:tc>
        <w:tc>
          <w:tcPr>
            <w:tcW w:w="1542"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Section</w:t>
            </w:r>
          </w:p>
        </w:tc>
        <w:tc>
          <w:tcPr>
            <w:tcW w:w="1544"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N° et exposant</w:t>
            </w:r>
          </w:p>
        </w:tc>
        <w:tc>
          <w:tcPr>
            <w:tcW w:w="1421" w:type="dxa"/>
            <w:tcBorders>
              <w:top w:val="single" w:sz="4" w:space="0" w:color="000000"/>
              <w:left w:val="nil"/>
              <w:bottom w:val="single" w:sz="4" w:space="0" w:color="000000"/>
              <w:right w:val="single" w:sz="4" w:space="0" w:color="000000"/>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1</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2</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3</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4</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5</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Si le projet est soumis aux normes relatives à la qualité acoustique des constructions, dont celles situées dans les zones B, C, et D des plans de développement à long terme des aéroports régionaux, joindre le formulaire Dn.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ab/>
        <w:t>Lot 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Bien comportant un arbre – arbuste - une haie remarquable</w:t>
      </w:r>
    </w:p>
    <w:p>
      <w:pPr>
        <w:pStyle w:val="ListParagraph"/>
        <w:numPr>
          <w:ilvl w:val="0"/>
          <w:numId w:val="9"/>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En application du Code wallon du Patrimoine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ou bien assimilé (inscription sur la liste de sauvegarde ou soumis provisoirement aux effets du classement)</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situé dans une zone de protection d’un bien classé</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inscrit sur la liste du patrimoine exceptionnel de Wallonie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inscrit sur la liste du patrimoine mondial ou situé dans une zone tampon</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pastillé à l’inventaire régional du patrimoine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bien situé dans le périmètre de la carte archéologique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du CoDT</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Arial" w:hAnsi="Arial" w:cs="Arial"/>
          <w:lang w:val="fr-FR"/>
        </w:rPr>
      </w:pPr>
      <w:r>
        <w:rPr>
          <w:rFonts w:eastAsia="Times New Roman" w:cs="Times New Roman" w:ascii="Calibri" w:hAnsi="Calibri" w:asciiTheme="minorHAnsi" w:hAnsiTheme="minorHAnsi"/>
          <w:b/>
          <w:sz w:val="36"/>
          <w:szCs w:val="36"/>
          <w:lang w:val="fr-FR" w:eastAsia="fr-FR"/>
        </w:rPr>
        <w:t xml:space="preserve">Cadre 8 – 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8bis - Code wallon du Patrimoine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Une autorisation patrimoniale valide lorsqu’elle est requise par le Code wallon du Patrimoine et qu’elle porte, en tout ou en partie, sur des actes et travaux qui font l’objet de la demande de permis d’urbanisme</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 avis archéologique préalable sur grand projet valide lorsqu’il est requis par le Code wallon du Patrimoine et que la demande d’avis porte, en tout ou en partie, sur des actes et travaux qui font l’objet de la demande de permis d’urbanisme ou une copie de la demande d’avis archéologique préalable sur grand projet lorsque l’Administration du Patrimoine n’a pas délivré cet avis dans le délai prescrit.</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rPr>
          <w:rFonts w:ascii="Calibri" w:hAnsi="Calibri" w:asciiTheme="minorHAnsi" w:hAnsiTheme="minorHAnsi"/>
        </w:rPr>
      </w:pPr>
      <w:r>
        <w:rPr>
          <w:rFonts w:ascii="Calibri" w:hAnsi="Calibri" w:asciiTheme="minorHAnsi" w:hAnsiTheme="minorHAnsi"/>
        </w:rPr>
        <w:tab/>
        <w:t xml:space="preserve">Joindre en annexe le contenu prévu par l’article 11 du décret du 6 février 2014 </w:t>
        <w:tab/>
        <w:t xml:space="preserve">relatif à la voirie communale ou l’autorisation définitive en la matière.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10 – Décret relatif à la performance énergétique des bâtiments</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Le ou les documents requis en vertu du décret PEB et de ses arrêtés</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11 – Formulaire statistique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before="120" w:after="120"/>
        <w:rPr>
          <w:rFonts w:ascii="Calibri" w:hAnsi="Calibri" w:asciiTheme="minorHAnsi" w:hAnsiTheme="minorHAnsi"/>
        </w:rPr>
      </w:pPr>
      <w:r>
        <w:rPr>
          <w:rFonts w:ascii="Calibri" w:hAnsi="Calibri" w:asciiTheme="minorHAnsi" w:hAnsiTheme="minorHAnsi"/>
        </w:rPr>
        <w:t>Respecter la législation fédérale en matière de formulaire statistique.</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12 – Réunion de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7"/>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7"/>
        </w:numPr>
        <w:pBdr>
          <w:top w:val="single" w:sz="4" w:space="1" w:color="000000"/>
          <w:left w:val="single" w:sz="4" w:space="4" w:color="000000"/>
          <w:bottom w:val="single" w:sz="4" w:space="1" w:color="000000"/>
          <w:right w:val="single" w:sz="4" w:space="4" w:color="000000"/>
        </w:pBdr>
        <w:jc w:val="both"/>
        <w:rPr>
          <w:rFonts w:eastAsia="Times New Roman" w:cs="Times New Roman"/>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13 - Annexes à fournir</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b/>
          <w:sz w:val="22"/>
        </w:rPr>
        <w:t>La liste des documents à déposer en quatre exemplaires est la suivante</w:t>
      </w:r>
      <w:r>
        <w:rPr>
          <w:rStyle w:val="Style135pt"/>
          <w:rFonts w:ascii="Calibri" w:hAnsi="Calibri" w:asciiTheme="minorHAnsi" w:hAnsiTheme="minorHAnsi"/>
          <w:sz w:val="22"/>
        </w:rPr>
        <w:t> :</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StylePremireligne063cm"/>
        <w:ind w:left="709"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0" w:name="CaseACocher66"/>
      <w:bookmarkStart w:id="1" w:name="CaseACocher66"/>
      <w:bookmarkEnd w:id="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 xml:space="preserve"> un plan de situation représentant le projet dans un rayon de 200 mètres du projet et qui figure :</w:t>
      </w:r>
    </w:p>
    <w:p>
      <w:pPr>
        <w:pStyle w:val="StylePremireligne063cm"/>
        <w:spacing w:before="120" w:after="0"/>
        <w:ind w:firstLine="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 w:name="CaseACocher67"/>
      <w:bookmarkStart w:id="3" w:name="CaseACocher67"/>
      <w:bookmarkEnd w:id="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l'orientation ;</w:t>
      </w:r>
    </w:p>
    <w:p>
      <w:pPr>
        <w:pStyle w:val="StylePremireligne063cm"/>
        <w:spacing w:before="120" w:after="0"/>
        <w:ind w:left="1418" w:hanging="713"/>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 w:name="CaseACocher68"/>
      <w:bookmarkStart w:id="5" w:name="CaseACocher68"/>
      <w:bookmarkEnd w:id="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spacing w:before="120" w:after="0"/>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6" w:name="CaseACocher69"/>
      <w:bookmarkStart w:id="7" w:name="CaseACocher69"/>
      <w:bookmarkEnd w:id="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l'implantation, la nature ou l'affectation des constructions existantes dans un rayon de 50 mètres du projet ;</w:t>
      </w:r>
    </w:p>
    <w:p>
      <w:pPr>
        <w:pStyle w:val="StylePremireligne063cm"/>
        <w:spacing w:before="120" w:after="0"/>
        <w:ind w:left="1413" w:hanging="705"/>
        <w:rPr>
          <w:rStyle w:val="Style135pt"/>
          <w:rFonts w:ascii="Calibri" w:hAnsi="Calibri" w:asciiTheme="minorHAnsi" w:hAnsiTheme="minorHAnsi"/>
          <w:strike/>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8" w:name="CaseACocher70"/>
      <w:bookmarkStart w:id="9" w:name="CaseACocher70"/>
      <w:bookmarkEnd w:id="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 xml:space="preserve">l'indication numérotée des prises de vues du reportage photographique ;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0" w:name="CaseACocher71"/>
      <w:bookmarkStart w:id="11" w:name="CaseACocher71"/>
      <w:bookmarkEnd w:id="1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spacing w:before="120" w:after="0"/>
        <w:ind w:left="1418" w:hanging="713"/>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2" w:name="CaseACocher72"/>
      <w:bookmarkStart w:id="13" w:name="CaseACocher72"/>
      <w:bookmarkEnd w:id="1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deux prises de vues, l'une à front de voirie, montrant la parcelle et les immeubles la jouxtant, l'autre montrant la ou les parcelles en vis-à-vis de l'autre côté de la voirie ;</w:t>
      </w:r>
    </w:p>
    <w:p>
      <w:pPr>
        <w:pStyle w:val="StylePremireligne063cm"/>
        <w:spacing w:before="120" w:after="0"/>
        <w:ind w:left="1410"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4" w:name="CaseACocher73"/>
      <w:bookmarkStart w:id="15" w:name="CaseACocher73"/>
      <w:bookmarkEnd w:id="1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spacing w:before="120" w:after="0"/>
        <w:ind w:left="1418" w:hanging="709"/>
        <w:rPr>
          <w:rStyle w:val="Style135pt"/>
          <w:rFonts w:ascii="Calibri" w:hAnsi="Calibri" w:asciiTheme="minorHAnsi" w:hAnsiTheme="minorHAnsi"/>
          <w:strike/>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6" w:name="CaseACocher73_Copie_1"/>
      <w:bookmarkStart w:id="17" w:name="CaseACocher73_Copie_1"/>
      <w:bookmarkEnd w:id="1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lorsque le projet implique l'application des articles D.IV.5 à D.IV.13 du CoDT ou lorsque le projet est situé dans un périmètre d'intérêt paysager, au moins trois prises de vue différentes éloignées qui permettent de visualiser le contexte paysager d'ensemble dans lequel s'insère le projet, avec indication sur la photographie du lieu d'implantation du projet ;</w:t>
      </w:r>
    </w:p>
    <w:p>
      <w:pPr>
        <w:pStyle w:val="StylePremireligne063cm"/>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8" w:name="CaseACocher74"/>
      <w:bookmarkStart w:id="19" w:name="CaseACocher74"/>
      <w:bookmarkEnd w:id="19"/>
      <w:r>
        <w:rPr>
          <w:rFonts w:ascii="Calibri" w:hAnsi="Calibri"/>
          <w:sz w:val="22"/>
          <w:szCs w:val="22"/>
        </w:rPr>
      </w:r>
      <w:r>
        <w:rPr>
          <w:sz w:val="22"/>
          <w:szCs w:val="22"/>
          <w:rFonts w:ascii="Calibri" w:hAnsi="Calibri"/>
        </w:rPr>
        <w:fldChar w:fldCharType="end"/>
      </w:r>
      <w:r>
        <w:rPr>
          <w:rStyle w:val="Style135ptItalique"/>
          <w:rFonts w:ascii="Calibri" w:hAnsi="Calibri" w:asciiTheme="minorHAnsi" w:hAnsiTheme="minorHAnsi"/>
          <w:sz w:val="22"/>
          <w:szCs w:val="22"/>
        </w:rPr>
        <w:tab/>
      </w:r>
      <w:r>
        <w:rPr>
          <w:rStyle w:val="Style135pt"/>
          <w:rFonts w:ascii="Calibri" w:hAnsi="Calibri" w:asciiTheme="minorHAnsi" w:hAnsiTheme="minorHAnsi"/>
          <w:sz w:val="22"/>
          <w:szCs w:val="22"/>
        </w:rPr>
        <w:t>l'occupation de la parcelle, représentée sur un plan, qui figure :</w:t>
      </w:r>
    </w:p>
    <w:p>
      <w:pPr>
        <w:pStyle w:val="StylePremireligne063cm"/>
        <w:spacing w:before="120" w:after="0"/>
        <w:ind w:firstLine="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0" w:name="CaseACocher75"/>
      <w:bookmarkStart w:id="21" w:name="CaseACocher75"/>
      <w:bookmarkEnd w:id="2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les limites de la parcelle concernée ;</w:t>
      </w:r>
    </w:p>
    <w:p>
      <w:pPr>
        <w:pStyle w:val="StylePremireligne063cm"/>
        <w:spacing w:before="120" w:after="0"/>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2" w:name="CaseACocher76"/>
      <w:bookmarkStart w:id="23" w:name="CaseACocher76"/>
      <w:bookmarkEnd w:id="2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 cas échéant, l'implantation des constructions existantes sur la parcelle, à maintenir ou à démolir ;</w:t>
      </w:r>
    </w:p>
    <w:p>
      <w:pPr>
        <w:pStyle w:val="StylePremireligne063cm"/>
        <w:spacing w:before="120" w:after="0"/>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4" w:name="CaseACocher77"/>
      <w:bookmarkStart w:id="25" w:name="CaseACocher77"/>
      <w:bookmarkEnd w:id="2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 cas échéant, l'implantation des constructions projetées, l'indication des matériaux de parement des élévations et de couverture des toitures ;</w:t>
      </w:r>
    </w:p>
    <w:p>
      <w:pPr>
        <w:pStyle w:val="StylePremireligne063cm"/>
        <w:spacing w:before="120" w:after="0"/>
        <w:ind w:firstLine="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6" w:name="CaseACocher78"/>
      <w:bookmarkStart w:id="27" w:name="CaseACocher78"/>
      <w:bookmarkEnd w:id="2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8" w:name="CaseACocher79"/>
      <w:bookmarkStart w:id="29" w:name="CaseACocher79"/>
      <w:bookmarkEnd w:id="2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l'aménagement maintenu ou projeté du sol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les plantations ;</w:t>
      </w:r>
    </w:p>
    <w:p>
      <w:pPr>
        <w:pStyle w:val="StylePremireligne063cm"/>
        <w:spacing w:before="120" w:after="0"/>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0" w:name="CaseACocher79_Copie_1"/>
      <w:bookmarkStart w:id="31" w:name="CaseACocher79_Copie_1"/>
      <w:bookmarkEnd w:id="3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 cas échéant, les mesures éventuelles à prendre pour assurer le bon écoulement des eaux superficielles;</w:t>
      </w:r>
    </w:p>
    <w:p>
      <w:pPr>
        <w:pStyle w:val="StylePremireligne063cm"/>
        <w:spacing w:before="120" w:after="0"/>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2" w:name="CaseACocher79_Copie_2"/>
      <w:bookmarkStart w:id="33" w:name="CaseACocher79_Copie_2"/>
      <w:bookmarkEnd w:id="3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 cas échéant, les mesures éventuelles à prendre pour assurer l'épuration des eaux usées ;</w:t>
      </w:r>
    </w:p>
    <w:p>
      <w:pPr>
        <w:pStyle w:val="StylePremireligne063cm"/>
        <w:ind w:left="708" w:hanging="708"/>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4" w:name="CaseACocher30"/>
      <w:bookmarkStart w:id="35" w:name="CaseACocher30"/>
      <w:bookmarkEnd w:id="3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1/50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qui figure :</w:t>
      </w:r>
    </w:p>
    <w:p>
      <w:pPr>
        <w:pStyle w:val="StylePremireligne063cm"/>
        <w:spacing w:before="120" w:after="0"/>
        <w:ind w:firstLine="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6" w:name="CaseACocher31"/>
      <w:bookmarkStart w:id="37" w:name="CaseACocher31"/>
      <w:bookmarkEnd w:id="3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la vue en plan de chaque niveau ainsi que l'affectation actuelle et future des locaux ;</w:t>
      </w:r>
    </w:p>
    <w:p>
      <w:pPr>
        <w:pStyle w:val="StylePremireligne063cm"/>
        <w:spacing w:before="120" w:after="0"/>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8" w:name="CaseACocher32"/>
      <w:bookmarkStart w:id="39" w:name="CaseACocher32"/>
      <w:bookmarkEnd w:id="3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 xml:space="preserve">les élévations, </w:t>
      </w:r>
    </w:p>
    <w:p>
      <w:pPr>
        <w:pStyle w:val="StylePremireligne063cm"/>
        <w:spacing w:before="120" w:after="0"/>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0" w:name="CaseACocher29"/>
      <w:bookmarkStart w:id="41" w:name="CaseACocher29"/>
      <w:bookmarkEnd w:id="4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les matériaux de parement des élévations et de couverture des toitures, existants et futurs, ainsi que leurs tonalités ;</w:t>
      </w:r>
    </w:p>
    <w:p>
      <w:pPr>
        <w:pStyle w:val="StylePremireligne063cm"/>
        <w:spacing w:before="120" w:after="0"/>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2" w:name="CaseACocher33"/>
      <w:bookmarkStart w:id="43" w:name="CaseACocher33"/>
      <w:bookmarkEnd w:id="4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les coupes transversales et longitudinales cotées qui comportent le niveau d'implantation du rez-de-chaussée, les niveaux du relief du sol existant et projeté et le profil des constructions contiguës</w:t>
      </w:r>
      <w:r>
        <w:rPr>
          <w:rFonts w:ascii="Calibri" w:hAnsi="Calibri" w:asciiTheme="minorHAnsi" w:hAnsiTheme="minorHAnsi"/>
          <w:sz w:val="22"/>
          <w:szCs w:val="22"/>
          <w:lang w:val="fr-BE"/>
        </w:rPr>
        <w:t xml:space="preserve"> ainsi que la composition exacte des parois et de la toiture, l'indication des conduits de fumée et de ventilation</w:t>
      </w:r>
      <w:r>
        <w:rPr>
          <w:rStyle w:val="Style135pt"/>
          <w:rFonts w:ascii="Calibri" w:hAnsi="Calibri" w:asciiTheme="minorHAnsi" w:hAnsiTheme="minorHAnsi"/>
          <w:sz w:val="22"/>
          <w:szCs w:val="22"/>
        </w:rPr>
        <w:t> ;</w:t>
      </w:r>
    </w:p>
    <w:p>
      <w:pPr>
        <w:pStyle w:val="StylePremireligne063cm"/>
        <w:spacing w:before="120" w:after="0"/>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4" w:name="CaseACocher33_Copie_1"/>
      <w:bookmarkStart w:id="45" w:name="CaseACocher33_Copie_1"/>
      <w:bookmarkEnd w:id="4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le cas échéant, les calculs justifiant du respect du critère de salubrité visé à l'article 3. 5° du Code wallon du logement et de l'habitat durable et portant sur l'éclairage naturel ;</w:t>
      </w:r>
    </w:p>
    <w:p>
      <w:pPr>
        <w:pStyle w:val="StylePremireligne063cm"/>
        <w:ind w:left="1413"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6" w:name="CaseACocher30_Copie_1"/>
      <w:bookmarkStart w:id="47" w:name="CaseACocher30_Copie_1"/>
      <w:bookmarkEnd w:id="4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 xml:space="preserve">en cas de placement d’enseignes ou de dispositif de publicité, d’une ou plusieurs installations fixes ou mobiles ou du placement d’un ou plusieurs modules de production d’électricité ou de chaleur : </w:t>
      </w:r>
    </w:p>
    <w:p>
      <w:pPr>
        <w:pStyle w:val="StylePremireligne063cm"/>
        <w:spacing w:before="120" w:after="0"/>
        <w:ind w:firstLine="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8" w:name="CaseACocher31_Copie_1"/>
      <w:bookmarkStart w:id="49" w:name="CaseACocher31_Copie_1"/>
      <w:bookmarkEnd w:id="4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 xml:space="preserve">la vue en plan de l’installation ou du module ; </w:t>
      </w:r>
    </w:p>
    <w:p>
      <w:pPr>
        <w:pStyle w:val="StylePremireligne063cm"/>
        <w:spacing w:before="120" w:after="0"/>
        <w:ind w:firstLine="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50" w:name="CaseACocher31_Copie_2"/>
      <w:bookmarkStart w:id="51" w:name="CaseACocher31_Copie_2"/>
      <w:bookmarkEnd w:id="5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 xml:space="preserve">la vue en élévation de l’installation ou du module ; </w:t>
      </w:r>
    </w:p>
    <w:p>
      <w:pPr>
        <w:pStyle w:val="StylePremireligne063cm"/>
        <w:spacing w:before="120" w:after="0"/>
        <w:ind w:firstLine="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52" w:name="CaseACocher31_Copie_3"/>
      <w:bookmarkStart w:id="53" w:name="CaseACocher31_Copie_3"/>
      <w:bookmarkEnd w:id="5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 xml:space="preserve">l’indication des matériaux et leur tonalité ; </w:t>
      </w:r>
    </w:p>
    <w:p>
      <w:pPr>
        <w:pStyle w:val="StylePremireligne063cm"/>
        <w:spacing w:before="120" w:after="0"/>
        <w:ind w:left="1418" w:hanging="709"/>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54" w:name="CaseACocher31_Copie_4"/>
      <w:bookmarkStart w:id="55" w:name="CaseACocher31_Copie_4"/>
      <w:bookmarkEnd w:id="5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 xml:space="preserve">pour les enseignes et les dispositifs de publicité,  l’indication du lettrage utilisé et, le cas échéant, de l’éclairage ;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56" w:name="CaseACocher30_Copie_2"/>
      <w:bookmarkStart w:id="57" w:name="CaseACocher30_Copie_2"/>
      <w:bookmarkEnd w:id="5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 xml:space="preserve">en cas de démolition d’une construction ou d’une installation : </w:t>
      </w:r>
    </w:p>
    <w:p>
      <w:pPr>
        <w:pStyle w:val="StylePremireligne063cm"/>
        <w:spacing w:before="120" w:after="0"/>
        <w:ind w:left="1410"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58" w:name="CaseACocher73_Copie_2"/>
      <w:bookmarkStart w:id="59" w:name="CaseACocher73_Copie_2"/>
      <w:bookmarkEnd w:id="5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la vue en plan de la construction ou de l’installation concernées ;</w:t>
      </w:r>
    </w:p>
    <w:p>
      <w:pPr>
        <w:pStyle w:val="StylePremireligne063cm"/>
        <w:spacing w:before="120" w:after="0"/>
        <w:ind w:left="1410"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60" w:name="CaseACocher73_Copie_3"/>
      <w:bookmarkStart w:id="61" w:name="CaseACocher73_Copie_3"/>
      <w:bookmarkEnd w:id="6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au moins trois prises de vue significatives de la construction ou de l’installation concernées ;</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14 -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b/>
        </w:rPr>
        <w:t>……………………………………………………………………</w:t>
      </w:r>
      <w:r>
        <w:rPr>
          <w:rFonts w:ascii="Calibri" w:hAnsi="Calibri" w:asciiTheme="minorHAnsi" w:hAnsiTheme="minorHAnsi"/>
          <w:b/>
        </w:rPr>
        <w:t>.</w:t>
      </w:r>
    </w:p>
    <w:p>
      <w:pPr>
        <w:pStyle w:val="Pa4"/>
        <w:spacing w:before="300" w:after="100"/>
        <w:jc w:val="center"/>
        <w:rPr>
          <w:rFonts w:ascii="Calibri" w:hAnsi="Calibri" w:asciiTheme="minorHAnsi" w:hAnsiTheme="minorHAnsi"/>
          <w:b/>
          <w:i/>
          <w:i/>
          <w:color w:val="000000"/>
          <w:sz w:val="36"/>
          <w:szCs w:val="36"/>
        </w:rPr>
      </w:pPr>
      <w:r>
        <w:rPr>
          <w:rFonts w:asciiTheme="minorHAnsi" w:hAnsiTheme="minorHAnsi" w:ascii="Calibri" w:hAnsi="Calibri"/>
          <w:b/>
          <w:i/>
          <w:color w:val="000000"/>
          <w:sz w:val="36"/>
          <w:szCs w:val="36"/>
        </w:rPr>
      </w:r>
    </w:p>
    <w:p>
      <w:pPr>
        <w:pStyle w:val="Normal"/>
        <w:rPr>
          <w:rFonts w:ascii="Calibri" w:hAnsi="Calibri" w:eastAsia="Times New Roman" w:cs="Times" w:asciiTheme="minorHAnsi" w:hAnsiTheme="minorHAnsi"/>
          <w:b/>
          <w:i/>
          <w:i/>
          <w:color w:val="000000"/>
          <w:sz w:val="36"/>
          <w:szCs w:val="36"/>
          <w:lang w:eastAsia="fr-BE"/>
        </w:rPr>
      </w:pPr>
      <w:r>
        <w:rPr>
          <w:rFonts w:eastAsia="Times New Roman" w:cs="Times" w:ascii="Calibri" w:hAnsi="Calibri"/>
          <w:b/>
          <w:i/>
          <w:color w:val="000000"/>
          <w:sz w:val="36"/>
          <w:szCs w:val="36"/>
          <w:lang w:eastAsia="fr-BE"/>
        </w:rPr>
      </w:r>
      <w:r>
        <w:br w:type="page"/>
      </w:r>
    </w:p>
    <w:p>
      <w:pPr>
        <w:pStyle w:val="Pa4"/>
        <w:spacing w:before="300" w:after="100"/>
        <w:jc w:val="center"/>
        <w:rPr>
          <w:rFonts w:ascii="Calibri" w:hAnsi="Calibri" w:asciiTheme="minorHAnsi" w:hAnsiTheme="minorHAnsi"/>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jc w:val="center"/>
        <w:rPr>
          <w:rFonts w:ascii="Calibri" w:hAnsi="Calibri" w:asciiTheme="minorHAnsi" w:hAnsiTheme="minorHAnsi"/>
          <w:b/>
          <w:lang w:eastAsia="fr-BE"/>
        </w:rPr>
      </w:pPr>
      <w:r>
        <w:rPr>
          <w:rFonts w:asciiTheme="minorHAnsi" w:hAnsiTheme="minorHAnsi" w:ascii="Calibri" w:hAnsi="Calibri"/>
          <w:b/>
          <w:lang w:eastAsia="fr-BE"/>
        </w:rPr>
      </w:r>
    </w:p>
    <w:p>
      <w:pPr>
        <w:pStyle w:val="Normal"/>
        <w:jc w:val="center"/>
        <w:rPr>
          <w:rFonts w:ascii="Calibri" w:hAnsi="Calibri" w:asciiTheme="minorHAnsi" w:hAnsiTheme="minorHAnsi"/>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trente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 et à l’Administration du Patrimoine dans les hypothèses visées à l’article D.67, §1</w:t>
      </w:r>
      <w:r>
        <w:rPr>
          <w:rStyle w:val="Style135pt"/>
          <w:rFonts w:eastAsia="Times New Roman" w:ascii="Calibri" w:hAnsi="Calibri" w:asciiTheme="minorHAnsi" w:hAnsiTheme="minorHAnsi"/>
          <w:color w:val="auto"/>
          <w:w w:val="100"/>
          <w:kern w:val="0"/>
          <w:sz w:val="22"/>
          <w:szCs w:val="22"/>
          <w:vertAlign w:val="superscript"/>
          <w:lang w:eastAsia="fr-FR" w:bidi="ar-SA"/>
        </w:rPr>
        <w:t>er</w:t>
      </w:r>
      <w:r>
        <w:rPr>
          <w:rStyle w:val="Style135pt"/>
          <w:rFonts w:eastAsia="Times New Roman" w:ascii="Calibri" w:hAnsi="Calibri" w:asciiTheme="minorHAnsi" w:hAnsiTheme="minorHAnsi"/>
          <w:color w:val="auto"/>
          <w:w w:val="100"/>
          <w:kern w:val="0"/>
          <w:sz w:val="22"/>
          <w:szCs w:val="22"/>
          <w:lang w:eastAsia="fr-FR" w:bidi="ar-SA"/>
        </w:rPr>
        <w:t>, du code wallon du Patrimoine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trente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quarante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quarante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trente jours, la demande est considérée comme recevable et la procédure est poursuivie.</w:t>
      </w:r>
    </w:p>
    <w:p>
      <w:pPr>
        <w:pStyle w:val="Normal"/>
        <w:jc w:val="center"/>
        <w:rPr>
          <w:rFonts w:ascii="Calibri" w:hAnsi="Calibri" w:asciiTheme="minorHAnsi" w:hAnsiTheme="minorHAnsi"/>
          <w:b/>
          <w:lang w:eastAsia="fr-BE"/>
        </w:rPr>
      </w:pPr>
      <w:r>
        <w:rPr>
          <w:rFonts w:asciiTheme="minorHAnsi" w:hAnsiTheme="minorHAnsi" w:ascii="Calibri" w:hAnsi="Calibri"/>
          <w:b/>
          <w:lang w:eastAsia="fr-BE"/>
        </w:rPr>
      </w:r>
    </w:p>
    <w:p>
      <w:pPr>
        <w:pStyle w:val="Normal"/>
        <w:jc w:val="center"/>
        <w:rPr>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Pa4"/>
        <w:spacing w:before="300" w:after="100"/>
        <w:jc w:val="center"/>
        <w:rPr>
          <w:rFonts w:ascii="Calibri" w:hAnsi="Calibri" w:asciiTheme="minorHAnsi" w:hAnsiTheme="minorHAnsi"/>
          <w:b/>
          <w:color w:val="000000"/>
          <w:sz w:val="22"/>
          <w:szCs w:val="22"/>
        </w:rPr>
      </w:pPr>
      <w:r>
        <w:rPr>
          <w:rFonts w:asciiTheme="minorHAnsi" w:hAnsiTheme="minorHAnsi" w:ascii="Calibri" w:hAnsi="Calibri"/>
          <w:b/>
          <w:color w:val="000000"/>
          <w:sz w:val="22"/>
          <w:szCs w:val="22"/>
        </w:rPr>
      </w:r>
    </w:p>
    <w:p>
      <w:pPr>
        <w:pStyle w:val="Pa4"/>
        <w:spacing w:before="300" w:after="100"/>
        <w:jc w:val="center"/>
        <w:rPr>
          <w:rFonts w:ascii="Calibri" w:hAnsi="Calibri" w:asciiTheme="minorHAnsi" w:hAnsiTheme="minorHAnsi"/>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spacing w:before="280" w:after="280"/>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 xml:space="preserve">Data Protection Officer- DPO) via courriel à l’adresse suivante :  </w:t>
      </w:r>
      <w:hyperlink r:id="rId7">
        <w:r>
          <w:rPr>
            <w:rStyle w:val="LienInternet"/>
            <w:rFonts w:ascii="Calibri" w:hAnsi="Calibri" w:asciiTheme="minorHAnsi" w:hAnsiTheme="minorHAnsi"/>
            <w:iCs/>
            <w:sz w:val="22"/>
            <w:shd w:fill="FFFFFF" w:val="clear"/>
          </w:rPr>
          <w:t>dpo@lalouviere.be</w:t>
        </w:r>
      </w:hyperlink>
      <w:r>
        <w:rPr>
          <w:rStyle w:val="Style135pt"/>
          <w:rFonts w:ascii="Calibri" w:hAnsi="Calibri" w:asciiTheme="minorHAnsi" w:hAnsiTheme="minorHAnsi"/>
          <w:iCs/>
          <w:sz w:val="22"/>
          <w:shd w:fill="FFFFFF" w:val="clear"/>
        </w:rPr>
        <w:t xml:space="preserve"> ou  à l’adresse postale suivante : </w:t>
      </w:r>
    </w:p>
    <w:p>
      <w:pPr>
        <w:pStyle w:val="Normal"/>
        <w:jc w:val="center"/>
        <w:rPr/>
      </w:pPr>
      <w:r>
        <w:rPr>
          <w:rStyle w:val="Style135pt"/>
          <w:rFonts w:ascii="Calibri" w:hAnsi="Calibri"/>
          <w:iCs/>
          <w:sz w:val="22"/>
          <w:shd w:fill="FFFFFF" w:val="clear"/>
        </w:rPr>
        <w:t>Collège communal de la Ville de La Louvière</w:t>
      </w:r>
    </w:p>
    <w:p>
      <w:pPr>
        <w:pStyle w:val="Normal"/>
        <w:jc w:val="center"/>
        <w:rPr/>
      </w:pPr>
      <w:r>
        <w:rPr>
          <w:rStyle w:val="Style135pt"/>
          <w:rFonts w:ascii="Calibri" w:hAnsi="Calibri"/>
          <w:iCs/>
          <w:sz w:val="22"/>
          <w:shd w:fill="FFFFFF" w:val="clear"/>
        </w:rPr>
        <w:t>Place Communale 1</w:t>
      </w:r>
    </w:p>
    <w:p>
      <w:pPr>
        <w:pStyle w:val="Normal"/>
        <w:jc w:val="center"/>
        <w:rPr/>
      </w:pPr>
      <w:r>
        <w:rPr>
          <w:rStyle w:val="Style135pt"/>
          <w:rFonts w:ascii="Calibri" w:hAnsi="Calibri" w:asciiTheme="minorHAnsi" w:hAnsiTheme="minorHAnsi"/>
          <w:iCs/>
          <w:sz w:val="22"/>
          <w:shd w:fill="FFFFFF" w:val="clear"/>
        </w:rPr>
        <w:t xml:space="preserve">7100 La Louvière </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8">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iCs/>
            <w:lang w:val="fr-FR"/>
          </w:rPr>
          <w:t>contact@apd-gba.be</w:t>
        </w:r>
      </w:hyperlink>
    </w:p>
    <w:p>
      <w:pPr>
        <w:pStyle w:val="Numrotation"/>
        <w:numPr>
          <w:ilvl w:val="3"/>
          <w:numId w:val="4"/>
        </w:numPr>
        <w:tabs>
          <w:tab w:val="clear" w:pos="708"/>
          <w:tab w:val="left" w:pos="0" w:leader="none"/>
        </w:tabs>
        <w:spacing w:before="0" w:after="120"/>
        <w:ind w:left="0" w:hanging="0"/>
        <w:jc w:val="center"/>
        <w:rPr>
          <w:rFonts w:ascii="Calibri" w:hAnsi="Calibri" w:asciiTheme="minorHAnsi" w:hAnsiTheme="minorHAnsi"/>
          <w:sz w:val="22"/>
          <w:szCs w:val="22"/>
        </w:rPr>
      </w:pPr>
      <w:r>
        <w:rPr/>
      </w:r>
    </w:p>
    <w:sectPr>
      <w:headerReference w:type="even" r:id="rId10"/>
      <w:headerReference w:type="default" r:id="rId11"/>
      <w:headerReference w:type="first" r:id="rId12"/>
      <w:footerReference w:type="even" r:id="rId13"/>
      <w:footerReference w:type="default" r:id="rId14"/>
      <w:footerReference w:type="first" r:id="rId15"/>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3616162"/>
    </w:sdtPr>
    <w:sdtContent>
      <w:p>
        <w:pPr>
          <w:pStyle w:val="Pieddepage"/>
          <w:jc w:val="center"/>
          <w:rPr/>
        </w:pPr>
        <w:r>
          <w:rPr/>
          <w:fldChar w:fldCharType="begin"/>
        </w:r>
        <w:r>
          <w:rPr/>
          <w:instrText xml:space="preserve"> PAGE </w:instrText>
        </w:r>
        <w:r>
          <w:rPr/>
          <w:fldChar w:fldCharType="separate"/>
        </w:r>
        <w:r>
          <w:rPr/>
          <w:t>9</w:t>
        </w:r>
        <w:r>
          <w:rPr/>
          <w:fldChar w:fldCharType="end"/>
        </w:r>
      </w:p>
    </w:sdtContent>
  </w:sdt>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38533129"/>
    </w:sdtPr>
    <w:sdtContent>
      <w:p>
        <w:pPr>
          <w:pStyle w:val="Pieddepage"/>
          <w:jc w:val="center"/>
          <w:rPr/>
        </w:pPr>
        <w:r>
          <w:rPr/>
          <w:fldChar w:fldCharType="begin"/>
        </w:r>
        <w:r>
          <w:rPr/>
          <w:instrText xml:space="preserve"> PAGE </w:instrText>
        </w:r>
        <w:r>
          <w:rPr/>
          <w:fldChar w:fldCharType="separate"/>
        </w:r>
        <w:r>
          <w:rPr/>
          <w:t>9</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9</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lvl w:ilvl="0">
      <w:start w:val="1"/>
      <w:numFmt w:val="bullet"/>
      <w:lvlText w:val="o"/>
      <w:lvlJc w:val="left"/>
      <w:pPr>
        <w:tabs>
          <w:tab w:val="num" w:pos="0"/>
        </w:tabs>
        <w:ind w:left="1353" w:hanging="360"/>
      </w:pPr>
      <w:rPr>
        <w:rFonts w:ascii="Courier New" w:hAnsi="Courier New" w:cs="Courier New"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4">
    <w:lvl w:ilvl="0">
      <w:start w:val="1"/>
      <w:numFmt w:val="decimal"/>
      <w:lvlText w:val="Art. %1. "/>
      <w:lvlJc w:val="left"/>
      <w:pPr>
        <w:tabs>
          <w:tab w:val="num" w:pos="1560"/>
        </w:tabs>
        <w:ind w:left="1220" w:hanging="794"/>
      </w:pPr>
      <w:rPr>
        <w:sz w:val="22"/>
        <w:i w:val="false"/>
        <w:u w:val="single"/>
        <w:b/>
        <w:rFonts w:ascii="Arial" w:hAnsi="Arial"/>
      </w:rPr>
    </w:lvl>
    <w:lvl w:ilvl="1">
      <w:start w:val="1"/>
      <w:numFmt w:val="decimal"/>
      <w:lvlText w:val="§ %2. "/>
      <w:lvlJc w:val="left"/>
      <w:pPr>
        <w:tabs>
          <w:tab w:val="num" w:pos="680"/>
        </w:tabs>
        <w:ind w:left="680" w:firstLine="114"/>
      </w:pPr>
      <w:rPr/>
    </w:lvl>
    <w:lvl w:ilvl="2">
      <w:start w:val="1"/>
      <w:numFmt w:val="decimal"/>
      <w:lvlText w:val="%3° "/>
      <w:lvlJc w:val="left"/>
      <w:pPr>
        <w:tabs>
          <w:tab w:val="num" w:pos="680"/>
        </w:tabs>
        <w:ind w:left="680" w:hanging="0"/>
      </w:pPr>
      <w:r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rPr/>
    </w:lvl>
    <w:lvl w:ilvl="5">
      <w:start w:val="1"/>
      <w:numFmt w:val="decimal"/>
      <w:lvlText w:val="%1.%2.%3.%4.%5.%6."/>
      <w:lvlJc w:val="left"/>
      <w:pPr>
        <w:tabs>
          <w:tab w:val="num" w:pos="324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4320"/>
        </w:tabs>
        <w:ind w:left="3744" w:hanging="1224"/>
      </w:pPr>
      <w:rPr/>
    </w:lvl>
    <w:lvl w:ilvl="8">
      <w:start w:val="1"/>
      <w:numFmt w:val="decimal"/>
      <w:lvlText w:val="%1.%2.%3.%4.%5.%6.%7.%8.%9."/>
      <w:lvlJc w:val="left"/>
      <w:pPr>
        <w:tabs>
          <w:tab w:val="num" w:pos="4680"/>
        </w:tabs>
        <w:ind w:left="4320" w:hanging="1440"/>
      </w:pPr>
      <w:rPr/>
    </w:lvl>
  </w:abstractNum>
  <w:abstractNum w:abstractNumId="5">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1e44"/>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75737f"/>
    <w:rPr/>
  </w:style>
  <w:style w:type="character" w:styleId="PieddepageCar" w:customStyle="1">
    <w:name w:val="Pied de page Car"/>
    <w:basedOn w:val="DefaultParagraphFont"/>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CommentaireCar" w:customStyle="1">
    <w:name w:val="Commentaire Car"/>
    <w:basedOn w:val="DefaultParagraphFont"/>
    <w:link w:val="Annotationtext"/>
    <w:uiPriority w:val="99"/>
    <w:qFormat/>
    <w:rsid w:val="0038507f"/>
    <w:rPr>
      <w:rFonts w:ascii="Calibri" w:hAnsi="Calibri" w:asciiTheme="minorHAnsi" w:hAnsiTheme="minorHAnsi"/>
      <w:sz w:val="20"/>
      <w:szCs w:val="20"/>
    </w:rPr>
  </w:style>
  <w:style w:type="character" w:styleId="Annotationreference">
    <w:name w:val="annotation reference"/>
    <w:basedOn w:val="DefaultParagraphFont"/>
    <w:uiPriority w:val="99"/>
    <w:unhideWhenUsed/>
    <w:qFormat/>
    <w:rsid w:val="0038507f"/>
    <w:rPr/>
  </w:style>
  <w:style w:type="character" w:styleId="TextedebullesCar" w:customStyle="1">
    <w:name w:val="Texte de bulles Car"/>
    <w:basedOn w:val="DefaultParagraphFont"/>
    <w:link w:val="BalloonText"/>
    <w:uiPriority w:val="99"/>
    <w:semiHidden/>
    <w:qFormat/>
    <w:rsid w:val="00d80719"/>
    <w:rPr>
      <w:rFonts w:ascii="Tahoma" w:hAnsi="Tahoma" w:cs="Tahoma"/>
      <w:sz w:val="16"/>
      <w:szCs w:val="16"/>
    </w:rPr>
  </w:style>
  <w:style w:type="character" w:styleId="ObjetducommentaireCar" w:customStyle="1">
    <w:name w:val="Objet du commentaire Car"/>
    <w:basedOn w:val="CommentaireCar"/>
    <w:link w:val="Annotationsubject"/>
    <w:uiPriority w:val="99"/>
    <w:semiHidden/>
    <w:qFormat/>
    <w:rsid w:val="006367ea"/>
    <w:rPr>
      <w:rFonts w:ascii="Calibri" w:hAnsi="Calibri" w:asciiTheme="minorHAnsi" w:hAnsiTheme="minorHAnsi"/>
      <w:b/>
      <w:bCs/>
      <w:sz w:val="20"/>
      <w:szCs w:val="20"/>
    </w:rPr>
  </w:style>
  <w:style w:type="character" w:styleId="A4" w:customStyle="1">
    <w:name w:val="A4"/>
    <w:uiPriority w:val="99"/>
    <w:qFormat/>
    <w:rsid w:val="00122418"/>
    <w:rPr>
      <w:color w:val="000000"/>
      <w:sz w:val="11"/>
      <w:szCs w:val="11"/>
    </w:rPr>
  </w:style>
  <w:style w:type="character" w:styleId="LienInternet">
    <w:name w:val="Hyperlink"/>
    <w:basedOn w:val="DefaultParagraphFont"/>
    <w:uiPriority w:val="99"/>
    <w:unhideWhenUsed/>
    <w:rsid w:val="008428cd"/>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Annotationtext">
    <w:name w:val="annotation text"/>
    <w:basedOn w:val="Normal"/>
    <w:link w:val="CommentaireCar"/>
    <w:uiPriority w:val="99"/>
    <w:unhideWhenUsed/>
    <w:qFormat/>
    <w:rsid w:val="0038507f"/>
    <w:pPr>
      <w:spacing w:before="0" w:after="100"/>
      <w:ind w:firstLine="709"/>
    </w:pPr>
    <w:rPr>
      <w:rFonts w:ascii="Calibri" w:hAnsi="Calibri" w:asciiTheme="minorHAnsi" w:hAnsiTheme="minorHAnsi"/>
      <w:sz w:val="20"/>
      <w:szCs w:val="20"/>
    </w:rPr>
  </w:style>
  <w:style w:type="paragraph" w:styleId="Numrotation" w:customStyle="1">
    <w:name w:val="Numérotation"/>
    <w:basedOn w:val="Normal"/>
    <w:qFormat/>
    <w:rsid w:val="002333d3"/>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d80719"/>
    <w:pPr/>
    <w:rPr>
      <w:rFonts w:ascii="Tahoma" w:hAnsi="Tahoma" w:cs="Tahoma"/>
      <w:sz w:val="16"/>
      <w:szCs w:val="16"/>
    </w:rPr>
  </w:style>
  <w:style w:type="paragraph" w:styleId="Tirets" w:customStyle="1">
    <w:name w:val="Tirets"/>
    <w:basedOn w:val="Textecourant"/>
    <w:qFormat/>
    <w:rsid w:val="00e70d59"/>
    <w:pPr>
      <w:tabs>
        <w:tab w:val="clear" w:pos="708"/>
        <w:tab w:val="left" w:pos="312" w:leader="none"/>
      </w:tabs>
      <w:spacing w:before="0" w:after="57"/>
      <w:ind w:hanging="0"/>
    </w:pPr>
    <w:rPr>
      <w:w w:val="98"/>
    </w:rPr>
  </w:style>
  <w:style w:type="paragraph" w:styleId="Annotationsubject">
    <w:name w:val="annotation subject"/>
    <w:basedOn w:val="Annotationtext"/>
    <w:next w:val="Annotationtext"/>
    <w:link w:val="ObjetducommentaireCar"/>
    <w:uiPriority w:val="99"/>
    <w:semiHidden/>
    <w:unhideWhenUsed/>
    <w:qFormat/>
    <w:rsid w:val="006367ea"/>
    <w:pPr>
      <w:spacing w:before="0" w:after="0"/>
      <w:ind w:hanging="0"/>
    </w:pPr>
    <w:rPr>
      <w:rFonts w:ascii="Verdana" w:hAnsi="Verdana"/>
      <w:b/>
      <w:bCs/>
    </w:rPr>
  </w:style>
  <w:style w:type="paragraph" w:styleId="Pa5" w:customStyle="1">
    <w:name w:val="Pa5"/>
    <w:basedOn w:val="Normal"/>
    <w:next w:val="Normal"/>
    <w:uiPriority w:val="99"/>
    <w:qFormat/>
    <w:rsid w:val="00122418"/>
    <w:pPr>
      <w:spacing w:lineRule="atLeast" w:line="191"/>
    </w:pPr>
    <w:rPr>
      <w:rFonts w:ascii="Times" w:hAnsi="Times" w:cs="Times"/>
      <w:sz w:val="24"/>
      <w:szCs w:val="24"/>
    </w:rPr>
  </w:style>
  <w:style w:type="paragraph" w:styleId="NormalWeb">
    <w:name w:val="Normal (Web)"/>
    <w:basedOn w:val="Normal"/>
    <w:uiPriority w:val="99"/>
    <w:unhideWhenUsed/>
    <w:qFormat/>
    <w:rsid w:val="00122418"/>
    <w:pPr>
      <w:spacing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dpo@lalouviere.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80628-2F3E-4CC4-A9E7-559F937259DB}">
  <ds:schemaRefs>
    <ds:schemaRef ds:uri="http://schemas.microsoft.com/office/2006/metadata/properties"/>
    <ds:schemaRef ds:uri="http://schemas.microsoft.com/office/infopath/2007/PartnerControls"/>
    <ds:schemaRef ds:uri="3c09b667-d44e-4a8c-8a1c-211b711edf9a"/>
  </ds:schemaRefs>
</ds:datastoreItem>
</file>

<file path=customXml/itemProps2.xml><?xml version="1.0" encoding="utf-8"?>
<ds:datastoreItem xmlns:ds="http://schemas.openxmlformats.org/officeDocument/2006/customXml" ds:itemID="{BD5816E3-8375-4B44-965D-2E473C6AA5F9}">
  <ds:schemaRefs>
    <ds:schemaRef ds:uri="http://schemas.microsoft.com/sharepoint/v3/contenttype/forms"/>
  </ds:schemaRefs>
</ds:datastoreItem>
</file>

<file path=customXml/itemProps3.xml><?xml version="1.0" encoding="utf-8"?>
<ds:datastoreItem xmlns:ds="http://schemas.openxmlformats.org/officeDocument/2006/customXml" ds:itemID="{A70C2540-22D7-454D-870A-9B2E6A684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LibreOffice/7.5.5.2$Windows_X86_64 LibreOffice_project/ca8fe7424262805f223b9a2334bc7181abbcbf5e</Application>
  <AppVersion>15.0000</AppVersion>
  <Pages>11</Pages>
  <Words>2959</Words>
  <Characters>17786</Characters>
  <CharactersWithSpaces>20703</CharactersWithSpaces>
  <Paragraphs>194</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2024-05-17T06:32:00Z</dcterms:created>
  <dc:creator>DESPAGNE</dc:creator>
  <dc:description/>
  <dc:language>fr-BE</dc:language>
  <cp:lastModifiedBy/>
  <cp:lastPrinted>2016-12-21T16:22:00Z</cp:lastPrinted>
  <dcterms:modified xsi:type="dcterms:W3CDTF">2024-06-11T14:31:36Z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0x010100CF75DCF42861D643BEA41C7D9D9ECF01</vt:lpwstr>
  </property>
  <property fmtid="{D5CDD505-2E9C-101B-9397-08002B2CF9AE}" pid="3" name="MSIP_Label_e72a09c5-6e26-4737-a926-47ef1ab198ae_ActionId">
    <vt:lpwstr>462c7e8f-add1-4ad3-838f-76ea03f4cdb7</vt:lpwstr>
  </property>
  <property fmtid="{D5CDD505-2E9C-101B-9397-08002B2CF9AE}" pid="4" name="MSIP_Label_e72a09c5-6e26-4737-a926-47ef1ab198ae_Application">
    <vt:lpwstr>Microsoft Azure Information Protection</vt:lpwstr>
  </property>
  <property fmtid="{D5CDD505-2E9C-101B-9397-08002B2CF9AE}" pid="5" name="MSIP_Label_e72a09c5-6e26-4737-a926-47ef1ab198ae_Enabled">
    <vt:lpwstr>True</vt:lpwstr>
  </property>
  <property fmtid="{D5CDD505-2E9C-101B-9397-08002B2CF9AE}" pid="6" name="MSIP_Label_e72a09c5-6e26-4737-a926-47ef1ab198ae_Extended_MSFT_Method">
    <vt:lpwstr>Automatic</vt:lpwstr>
  </property>
  <property fmtid="{D5CDD505-2E9C-101B-9397-08002B2CF9AE}" pid="7" name="MSIP_Label_e72a09c5-6e26-4737-a926-47ef1ab198ae_Name">
    <vt:lpwstr>Confidentiel</vt:lpwstr>
  </property>
  <property fmtid="{D5CDD505-2E9C-101B-9397-08002B2CF9AE}" pid="8" name="MSIP_Label_e72a09c5-6e26-4737-a926-47ef1ab198ae_Owner">
    <vt:lpwstr>charlotte.henin@spw.wallonie.be</vt:lpwstr>
  </property>
  <property fmtid="{D5CDD505-2E9C-101B-9397-08002B2CF9AE}" pid="9" name="MSIP_Label_e72a09c5-6e26-4737-a926-47ef1ab198ae_SetDate">
    <vt:lpwstr>2019-11-14T10:36:03.8065043Z</vt:lpwstr>
  </property>
  <property fmtid="{D5CDD505-2E9C-101B-9397-08002B2CF9AE}" pid="10" name="MSIP_Label_e72a09c5-6e26-4737-a926-47ef1ab198ae_SiteId">
    <vt:lpwstr>1f816a84-7aa6-4a56-b22a-7b3452fa8681</vt:lpwstr>
  </property>
  <property fmtid="{D5CDD505-2E9C-101B-9397-08002B2CF9AE}" pid="11" name="Sensitivity">
    <vt:lpwstr>Confidentiel</vt:lpwstr>
  </property>
</Properties>
</file>