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108" w:type="dxa"/>
        <w:tblLayout w:type="fixed"/>
        <w:tblLook w:val="04A0"/>
      </w:tblPr>
      <w:tblGrid>
        <w:gridCol w:w="3685"/>
        <w:gridCol w:w="5387"/>
      </w:tblGrid>
      <w:tr w:rsidR="00495BEC" w:rsidTr="00F727F3">
        <w:trPr>
          <w:trHeight w:val="2375"/>
        </w:trPr>
        <w:tc>
          <w:tcPr>
            <w:tcW w:w="3685" w:type="dxa"/>
            <w:tcBorders>
              <w:top w:val="nil"/>
              <w:left w:val="nil"/>
              <w:bottom w:val="nil"/>
              <w:right w:val="nil"/>
            </w:tcBorders>
          </w:tcPr>
          <w:p w:rsidR="00495BEC" w:rsidRDefault="00495BEC" w:rsidP="00F727F3">
            <w:pPr>
              <w:ind w:left="-1384" w:right="1869"/>
              <w:rPr>
                <w:sz w:val="24"/>
                <w:szCs w:val="24"/>
              </w:rPr>
            </w:pPr>
            <w:r>
              <w:rPr>
                <w:noProof/>
                <w:sz w:val="24"/>
                <w:szCs w:val="24"/>
                <w:lang w:eastAsia="fr-BE"/>
              </w:rPr>
              <w:drawing>
                <wp:anchor distT="0" distB="0" distL="114300" distR="114300" simplePos="0" relativeHeight="251659264"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7"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495BEC" w:rsidRDefault="00495BEC" w:rsidP="00F727F3">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3163" cy="1432560"/>
                          </a:xfrm>
                          <a:prstGeom prst="rect">
                            <a:avLst/>
                          </a:prstGeom>
                        </pic:spPr>
                      </pic:pic>
                    </a:graphicData>
                  </a:graphic>
                </wp:inline>
              </w:drawing>
            </w:r>
          </w:p>
        </w:tc>
      </w:tr>
    </w:tbl>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95646" w:rsidP="00495BEC">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Auteur de projet</w:t>
      </w:r>
    </w:p>
    <w:p w:rsid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495BEC">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495BEC">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495BEC">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495BEC">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495BEC">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2333D3">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495BEC">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495BEC">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495BEC">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495BEC">
      <w:pPr>
        <w:pBdr>
          <w:top w:val="single" w:sz="4" w:space="1" w:color="auto"/>
          <w:left w:val="single" w:sz="4" w:space="4"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495BEC">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495BEC">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495BEC">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495BEC">
      <w:pPr>
        <w:jc w:val="both"/>
        <w:outlineLvl w:val="0"/>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495BEC">
      <w:pPr>
        <w:pBdr>
          <w:top w:val="single" w:sz="4" w:space="1" w:color="auto"/>
          <w:left w:val="single" w:sz="4" w:space="4" w:color="auto"/>
          <w:bottom w:val="single" w:sz="4" w:space="1" w:color="auto"/>
          <w:right w:val="single" w:sz="4" w:space="4" w:color="auto"/>
        </w:pBdr>
        <w:jc w:val="both"/>
        <w:outlineLvl w:val="0"/>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495BEC">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495BEC">
      <w:pPr>
        <w:pBdr>
          <w:top w:val="single" w:sz="4" w:space="1" w:color="auto"/>
          <w:left w:val="single" w:sz="4" w:space="4" w:color="auto"/>
          <w:bottom w:val="single" w:sz="4" w:space="1" w:color="auto"/>
          <w:right w:val="single" w:sz="4" w:space="4" w:color="auto"/>
        </w:pBdr>
        <w:spacing w:before="120" w:after="120"/>
        <w:outlineLvl w:val="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495BEC">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495BEC">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495BEC">
      <w:pPr>
        <w:jc w:val="both"/>
        <w:outlineLvl w:val="0"/>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295646"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295646"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295646"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295646"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295646"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295646"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295646"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295646"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295646"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295646"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295646"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295646"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295646"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295646"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295646"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295646"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295646"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295646"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295646"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295646"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295646"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295646"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495BEC">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495BEC">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495BEC">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495BEC">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495BEC">
      <w:pPr>
        <w:jc w:val="center"/>
        <w:outlineLvl w:val="0"/>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495BEC">
      <w:pPr>
        <w:jc w:val="center"/>
        <w:outlineLvl w:val="0"/>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495BEC">
      <w:pPr>
        <w:pStyle w:val="Pa4"/>
        <w:spacing w:before="300" w:after="100"/>
        <w:jc w:val="center"/>
        <w:outlineLvl w:val="0"/>
        <w:rPr>
          <w:rFonts w:asciiTheme="minorHAnsi" w:hAnsiTheme="minorHAnsi"/>
          <w:b/>
          <w:color w:val="000000"/>
          <w:sz w:val="22"/>
          <w:szCs w:val="22"/>
        </w:rPr>
      </w:pPr>
      <w:r w:rsidRPr="00E70D59">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495BEC">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495BEC">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495BEC">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495BEC">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495BEC">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1F4E60" w:rsidRDefault="001F4E60" w:rsidP="001F4E6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AE4F5D">
        <w:rPr>
          <w:rStyle w:val="Style135pt"/>
          <w:rFonts w:asciiTheme="minorHAnsi" w:hAnsiTheme="minorHAnsi"/>
          <w:b/>
          <w:iCs/>
          <w:sz w:val="22"/>
        </w:rPr>
        <w:t>e.laurenty@herve.be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w:t>
      </w:r>
    </w:p>
    <w:p w:rsidR="001F4E60" w:rsidRPr="00AE4F5D" w:rsidRDefault="001F4E60" w:rsidP="001F4E60">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bookmarkStart w:id="14" w:name="_GoBack"/>
      <w:bookmarkEnd w:id="14"/>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D9" w:rsidRDefault="00C150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295646">
        <w:pPr>
          <w:pStyle w:val="Pieddepage"/>
          <w:jc w:val="center"/>
        </w:pPr>
        <w:r>
          <w:rPr>
            <w:noProof/>
          </w:rPr>
          <w:fldChar w:fldCharType="begin"/>
        </w:r>
        <w:r w:rsidR="001765DC">
          <w:rPr>
            <w:noProof/>
          </w:rPr>
          <w:instrText xml:space="preserve"> PAGE   \* MERGEFORMAT </w:instrText>
        </w:r>
        <w:r>
          <w:rPr>
            <w:noProof/>
          </w:rPr>
          <w:fldChar w:fldCharType="separate"/>
        </w:r>
        <w:r w:rsidR="001F4E60">
          <w:rPr>
            <w:noProof/>
          </w:rPr>
          <w:t>11</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D9" w:rsidRDefault="00C150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D9" w:rsidRDefault="00C150D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625DCC" w:rsidP="0075737F">
    <w:pPr>
      <w:pStyle w:val="En-tte"/>
      <w:jc w:val="right"/>
    </w:pPr>
    <w:r>
      <w:t>Annexe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D9" w:rsidRDefault="00C150D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22310"/>
    <w:rsid w:val="000437EF"/>
    <w:rsid w:val="000A1E44"/>
    <w:rsid w:val="00122418"/>
    <w:rsid w:val="00122F88"/>
    <w:rsid w:val="00175F7E"/>
    <w:rsid w:val="001765DC"/>
    <w:rsid w:val="00185DB1"/>
    <w:rsid w:val="001915EC"/>
    <w:rsid w:val="001A01FC"/>
    <w:rsid w:val="001A6563"/>
    <w:rsid w:val="001F4E60"/>
    <w:rsid w:val="002264BB"/>
    <w:rsid w:val="002313D3"/>
    <w:rsid w:val="002333D3"/>
    <w:rsid w:val="00271467"/>
    <w:rsid w:val="00285936"/>
    <w:rsid w:val="0029010C"/>
    <w:rsid w:val="00294289"/>
    <w:rsid w:val="00295646"/>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95BEC"/>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B4659"/>
    <w:rsid w:val="00FD20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paragraph" w:styleId="Explorateurdedocuments">
    <w:name w:val="Document Map"/>
    <w:basedOn w:val="Normal"/>
    <w:link w:val="ExplorateurdedocumentsCar"/>
    <w:uiPriority w:val="99"/>
    <w:semiHidden/>
    <w:unhideWhenUsed/>
    <w:rsid w:val="00495BE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95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3338</Words>
  <Characters>18360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3</cp:revision>
  <cp:lastPrinted>2016-12-21T16:22:00Z</cp:lastPrinted>
  <dcterms:created xsi:type="dcterms:W3CDTF">2020-01-08T13:26:00Z</dcterms:created>
  <dcterms:modified xsi:type="dcterms:W3CDTF">2020-01-08T14:07:00Z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